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DE" w:rsidRDefault="00286FDE" w:rsidP="00286FDE">
      <w:pPr>
        <w:pStyle w:val="3"/>
      </w:pPr>
      <w:r>
        <w:t>ПСИХОЛОГИЧЕСКИЕ ВЗГЛЯДЫ ЫСЛИТЕЛЕЙ СРЕДНЕВ</w:t>
      </w:r>
      <w:r>
        <w:t>Е</w:t>
      </w:r>
      <w:r>
        <w:t>КОВЬЯ на Востоке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“Душа” для познающего человечества на протяжении всей его истории представляла интерес во многих отношениях, что закономерно выразилось в мн</w:t>
      </w:r>
      <w:r>
        <w:rPr>
          <w:snapToGrid w:val="0"/>
        </w:rPr>
        <w:t>о</w:t>
      </w:r>
      <w:r>
        <w:rPr>
          <w:snapToGrid w:val="0"/>
        </w:rPr>
        <w:t>гообразии направлений и форм ее исследования. В различные эпохи основными источниками последних являлись как религиозные установки, эмпирические да</w:t>
      </w:r>
      <w:r>
        <w:rPr>
          <w:snapToGrid w:val="0"/>
        </w:rPr>
        <w:t>н</w:t>
      </w:r>
      <w:r>
        <w:rPr>
          <w:snapToGrid w:val="0"/>
        </w:rPr>
        <w:t>ные отражения связи души и тела, так и результаты умозрительных наблюдений человеком за происходящими у себя психическими процессами. Одной из сущес</w:t>
      </w:r>
      <w:r>
        <w:rPr>
          <w:snapToGrid w:val="0"/>
        </w:rPr>
        <w:t>т</w:t>
      </w:r>
      <w:r>
        <w:rPr>
          <w:snapToGrid w:val="0"/>
        </w:rPr>
        <w:t>венных особенностей средневекового периода эволюции психологического знания как раз и является утверждение единства обозначенных источников.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Не менее существенной особенностью эпохи средневековья выступает во</w:t>
      </w:r>
      <w:r>
        <w:rPr>
          <w:snapToGrid w:val="0"/>
        </w:rPr>
        <w:t>с</w:t>
      </w:r>
      <w:r>
        <w:rPr>
          <w:snapToGrid w:val="0"/>
        </w:rPr>
        <w:t>становление преемственности в развитии психологических идей, нарушенной п</w:t>
      </w:r>
      <w:r>
        <w:rPr>
          <w:snapToGrid w:val="0"/>
        </w:rPr>
        <w:t>а</w:t>
      </w:r>
      <w:r>
        <w:rPr>
          <w:snapToGrid w:val="0"/>
        </w:rPr>
        <w:t>дением древнегреческой цивилизации. Но следует отметить, что “феодальное во</w:t>
      </w:r>
      <w:r>
        <w:rPr>
          <w:snapToGrid w:val="0"/>
        </w:rPr>
        <w:t>с</w:t>
      </w:r>
      <w:r>
        <w:rPr>
          <w:snapToGrid w:val="0"/>
        </w:rPr>
        <w:t>становление” имело характерную черту, выразившуюся в клерикальной напра</w:t>
      </w:r>
      <w:r>
        <w:rPr>
          <w:snapToGrid w:val="0"/>
        </w:rPr>
        <w:t>в</w:t>
      </w:r>
      <w:r>
        <w:rPr>
          <w:snapToGrid w:val="0"/>
        </w:rPr>
        <w:t xml:space="preserve">ленности </w:t>
      </w:r>
      <w:proofErr w:type="gramStart"/>
      <w:r>
        <w:rPr>
          <w:snapToGrid w:val="0"/>
        </w:rPr>
        <w:t>комментариев</w:t>
      </w:r>
      <w:proofErr w:type="gramEnd"/>
      <w:r>
        <w:rPr>
          <w:snapToGrid w:val="0"/>
        </w:rPr>
        <w:t xml:space="preserve"> античных учений о душе. На то были существенные осн</w:t>
      </w:r>
      <w:r>
        <w:rPr>
          <w:snapToGrid w:val="0"/>
        </w:rPr>
        <w:t>о</w:t>
      </w:r>
      <w:r>
        <w:rPr>
          <w:snapToGrid w:val="0"/>
        </w:rPr>
        <w:t>вания. Именно церковь и особенно монашеское движение в Европе и ее оппонент на Востоке сохранили, прокомментировали и развили достижения мыслителей Древней Греции и Древнего Рима.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Теологическая направленность подавляющего числа “душевных доктрин” послужила причиной формирования в массовом сознании стереотипа в воспр</w:t>
      </w:r>
      <w:r>
        <w:rPr>
          <w:snapToGrid w:val="0"/>
        </w:rPr>
        <w:t>и</w:t>
      </w:r>
      <w:r>
        <w:rPr>
          <w:snapToGrid w:val="0"/>
        </w:rPr>
        <w:t>ятии эпохи средних веков как периода научной депрессии и деградации, что в корне противоречит результатам и общей значимости вклада ученых этого пери</w:t>
      </w:r>
      <w:r>
        <w:rPr>
          <w:snapToGrid w:val="0"/>
        </w:rPr>
        <w:t>о</w:t>
      </w:r>
      <w:r>
        <w:rPr>
          <w:snapToGrid w:val="0"/>
        </w:rPr>
        <w:t>да в поступательное развитие человеческой культуры. В этой связи встает задача и необходимость объективного понимания феодального общества как этапа не столько упадка и регресса, сколько накопления и роста предпосылок к углубл</w:t>
      </w:r>
      <w:r>
        <w:rPr>
          <w:snapToGrid w:val="0"/>
        </w:rPr>
        <w:t>е</w:t>
      </w:r>
      <w:r>
        <w:rPr>
          <w:snapToGrid w:val="0"/>
        </w:rPr>
        <w:t>нию знаний о психическом мире человека.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В подтверждение этому достаточно обратиться к именам великих деятелей науки и культуры, выдвинутых эпохой средневековья. Томас Мор, </w:t>
      </w:r>
      <w:proofErr w:type="spellStart"/>
      <w:r>
        <w:rPr>
          <w:snapToGrid w:val="0"/>
        </w:rPr>
        <w:t>Томазо</w:t>
      </w:r>
      <w:proofErr w:type="spellEnd"/>
      <w:r>
        <w:rPr>
          <w:snapToGrid w:val="0"/>
        </w:rPr>
        <w:t xml:space="preserve"> Камп</w:t>
      </w:r>
      <w:r>
        <w:rPr>
          <w:snapToGrid w:val="0"/>
        </w:rPr>
        <w:t>а</w:t>
      </w:r>
      <w:r>
        <w:rPr>
          <w:snapToGrid w:val="0"/>
        </w:rPr>
        <w:t xml:space="preserve">нелла, Николай Коперник, Джордано Бруно, Галилео Галилей, Омар Хайям, </w:t>
      </w:r>
      <w:proofErr w:type="spellStart"/>
      <w:r>
        <w:rPr>
          <w:snapToGrid w:val="0"/>
        </w:rPr>
        <w:t>Гянджеви</w:t>
      </w:r>
      <w:proofErr w:type="spellEnd"/>
      <w:r>
        <w:rPr>
          <w:snapToGrid w:val="0"/>
        </w:rPr>
        <w:t xml:space="preserve"> Низами, Джованни Боккаччо, Уильям Шекспир, Сааведра Сервантес, </w:t>
      </w:r>
      <w:proofErr w:type="spellStart"/>
      <w:r>
        <w:rPr>
          <w:snapToGrid w:val="0"/>
        </w:rPr>
        <w:t>Санти</w:t>
      </w:r>
      <w:proofErr w:type="spellEnd"/>
      <w:r>
        <w:rPr>
          <w:snapToGrid w:val="0"/>
        </w:rPr>
        <w:t xml:space="preserve"> Рафаэль, Леонардо да Винчи и многие другие - ни один не обошел в своем творческом и научном поиске проблемы человеческой души.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Наконец, именно в средние века как религии мирового масштаба оконч</w:t>
      </w:r>
      <w:r>
        <w:rPr>
          <w:snapToGrid w:val="0"/>
        </w:rPr>
        <w:t>а</w:t>
      </w:r>
      <w:r>
        <w:rPr>
          <w:snapToGrid w:val="0"/>
        </w:rPr>
        <w:t xml:space="preserve">тельно оформились и утвердились христианство, ислам, буддизм с присущими им формами душевного самоанализа. Как альтернатива </w:t>
      </w:r>
      <w:r>
        <w:rPr>
          <w:snapToGrid w:val="0"/>
        </w:rPr>
        <w:lastRenderedPageBreak/>
        <w:t>религиозному мировоззрению и его схоластической апологетике начинает развиваться научная деятельность во всех областях знания, зарождается опытная наука о душе.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В различных историко-научных исследованиях существует множество взглядов на хронологические рамки более чем тысячелетней эпохи средневековья. В настоящем пособии данный период будет ограничен V - XVI столетиями. Что касается его периодизации и структуры, то характерная черта психологических воззрений средних веков - </w:t>
      </w:r>
      <w:proofErr w:type="spellStart"/>
      <w:r>
        <w:rPr>
          <w:snapToGrid w:val="0"/>
        </w:rPr>
        <w:t>представленность</w:t>
      </w:r>
      <w:proofErr w:type="spellEnd"/>
      <w:r>
        <w:rPr>
          <w:snapToGrid w:val="0"/>
        </w:rPr>
        <w:t xml:space="preserve"> двумя мировыми центрами: арабским Востоком и Западной Европой, а также всплеском интеллектуально-духовной а</w:t>
      </w:r>
      <w:r>
        <w:rPr>
          <w:snapToGrid w:val="0"/>
        </w:rPr>
        <w:t>к</w:t>
      </w:r>
      <w:r>
        <w:rPr>
          <w:snapToGrid w:val="0"/>
        </w:rPr>
        <w:t>тивности эпохи Возрождения, предопределила содержание главы.</w:t>
      </w:r>
    </w:p>
    <w:p w:rsidR="00286FDE" w:rsidRDefault="00286FDE" w:rsidP="00286FDE">
      <w:pPr>
        <w:pStyle w:val="4"/>
        <w:rPr>
          <w:b w:val="0"/>
        </w:rPr>
      </w:pPr>
      <w:bookmarkStart w:id="0" w:name="_Toc435890001"/>
      <w:r>
        <w:t>Развитие психологических идей восточного мира в средние века</w:t>
      </w:r>
      <w:bookmarkEnd w:id="0"/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Значительная роль психологических взглядов в арабской средневековой науке обусловлена целой совокупностью объективных и субъективных предпос</w:t>
      </w:r>
      <w:r>
        <w:rPr>
          <w:snapToGrid w:val="0"/>
        </w:rPr>
        <w:t>ы</w:t>
      </w:r>
      <w:r>
        <w:rPr>
          <w:snapToGrid w:val="0"/>
        </w:rPr>
        <w:t xml:space="preserve">лок. Развитие психологических идей, как и всей </w:t>
      </w:r>
      <w:proofErr w:type="gramStart"/>
      <w:r>
        <w:rPr>
          <w:snapToGrid w:val="0"/>
        </w:rPr>
        <w:t>научной</w:t>
      </w:r>
      <w:proofErr w:type="gramEnd"/>
      <w:r>
        <w:rPr>
          <w:snapToGrid w:val="0"/>
        </w:rPr>
        <w:t xml:space="preserve"> мысли, происходило в восточном мире под влиянием многих </w:t>
      </w:r>
      <w:proofErr w:type="spellStart"/>
      <w:r>
        <w:rPr>
          <w:snapToGrid w:val="0"/>
        </w:rPr>
        <w:t>социокультурных</w:t>
      </w:r>
      <w:proofErr w:type="spellEnd"/>
      <w:r>
        <w:rPr>
          <w:snapToGrid w:val="0"/>
        </w:rPr>
        <w:t xml:space="preserve"> факторов. В их анализе среди причин арабского “прорыва” психологического знания выделим две группы.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Во-первых, это геополитические предпосылки. Образование новой форм</w:t>
      </w:r>
      <w:r>
        <w:rPr>
          <w:snapToGrid w:val="0"/>
        </w:rPr>
        <w:t>а</w:t>
      </w:r>
      <w:r>
        <w:rPr>
          <w:snapToGrid w:val="0"/>
        </w:rPr>
        <w:t>ции - феодализма - на Востоке происходило исторически раньше, чем на Западе. Ее государственным воплощением явился Арабский Халифат - мусульманско-феодальная теократия, по своей мощи сравнимая разве что с Великой империей Александра Македонского. Как и в античные времена, огромное государственное образование стимулировало миграцию, развитие экономики, культуры, распр</w:t>
      </w:r>
      <w:r>
        <w:rPr>
          <w:snapToGrid w:val="0"/>
        </w:rPr>
        <w:t>о</w:t>
      </w:r>
      <w:r>
        <w:rPr>
          <w:snapToGrid w:val="0"/>
        </w:rPr>
        <w:t>странение научных взглядов. Единство государственного арабского языка обле</w:t>
      </w:r>
      <w:r>
        <w:rPr>
          <w:snapToGrid w:val="0"/>
        </w:rPr>
        <w:t>г</w:t>
      </w:r>
      <w:r>
        <w:rPr>
          <w:snapToGrid w:val="0"/>
        </w:rPr>
        <w:t>чало переводы античных трудов, популяризацию заложенных в них идей. Геогр</w:t>
      </w:r>
      <w:r>
        <w:rPr>
          <w:snapToGrid w:val="0"/>
        </w:rPr>
        <w:t>а</w:t>
      </w:r>
      <w:r>
        <w:rPr>
          <w:snapToGrid w:val="0"/>
        </w:rPr>
        <w:t>фическое положение (от Индийского до Атлантического океана) позволяло арабам использовать достижения науки не только Азии, но и Европы, Индии, Китая: к</w:t>
      </w:r>
      <w:r>
        <w:rPr>
          <w:snapToGrid w:val="0"/>
        </w:rPr>
        <w:t>а</w:t>
      </w:r>
      <w:r>
        <w:rPr>
          <w:snapToGrid w:val="0"/>
        </w:rPr>
        <w:t>раваны с книгами стекались в библиотеки халифов со всего мира. Особо следует отметить благоприятное воздействие на развитие арабской культуры гуманист</w:t>
      </w:r>
      <w:r>
        <w:rPr>
          <w:snapToGrid w:val="0"/>
        </w:rPr>
        <w:t>и</w:t>
      </w:r>
      <w:r>
        <w:rPr>
          <w:snapToGrid w:val="0"/>
        </w:rPr>
        <w:t>ческих идей свободы и равенства, изначально заложенных в исламе как офиц</w:t>
      </w:r>
      <w:r>
        <w:rPr>
          <w:snapToGrid w:val="0"/>
        </w:rPr>
        <w:t>и</w:t>
      </w:r>
      <w:r>
        <w:rPr>
          <w:snapToGrid w:val="0"/>
        </w:rPr>
        <w:t>альной государственной религии.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Во-вторых, развитие средневековой психологической мысли в арабском м</w:t>
      </w:r>
      <w:r>
        <w:rPr>
          <w:snapToGrid w:val="0"/>
        </w:rPr>
        <w:t>и</w:t>
      </w:r>
      <w:r>
        <w:rPr>
          <w:snapToGrid w:val="0"/>
        </w:rPr>
        <w:t>ре имело научные предпосылки. Это - опора на достаточно богатую почву анти</w:t>
      </w:r>
      <w:r>
        <w:rPr>
          <w:snapToGrid w:val="0"/>
        </w:rPr>
        <w:t>ч</w:t>
      </w:r>
      <w:r>
        <w:rPr>
          <w:snapToGrid w:val="0"/>
        </w:rPr>
        <w:t xml:space="preserve">ной культуры эллинов (учения </w:t>
      </w:r>
      <w:proofErr w:type="spellStart"/>
      <w:r>
        <w:rPr>
          <w:snapToGrid w:val="0"/>
        </w:rPr>
        <w:t>Демокрита</w:t>
      </w:r>
      <w:proofErr w:type="spellEnd"/>
      <w:r>
        <w:rPr>
          <w:snapToGrid w:val="0"/>
        </w:rPr>
        <w:t>, Гераклита, Аристотеля, Эпикура, Пл</w:t>
      </w:r>
      <w:r>
        <w:rPr>
          <w:snapToGrid w:val="0"/>
        </w:rPr>
        <w:t>а</w:t>
      </w:r>
      <w:r>
        <w:rPr>
          <w:snapToGrid w:val="0"/>
        </w:rPr>
        <w:t xml:space="preserve">тона и др.). </w:t>
      </w:r>
      <w:proofErr w:type="spellStart"/>
      <w:r>
        <w:rPr>
          <w:snapToGrid w:val="0"/>
        </w:rPr>
        <w:t>Эдесская</w:t>
      </w:r>
      <w:proofErr w:type="spellEnd"/>
      <w:r>
        <w:rPr>
          <w:snapToGrid w:val="0"/>
        </w:rPr>
        <w:t xml:space="preserve"> школа в Сирии пользовалась в раннем средневековье не меньшим авторитетом, чем признанные академии </w:t>
      </w:r>
      <w:r>
        <w:rPr>
          <w:snapToGrid w:val="0"/>
        </w:rPr>
        <w:lastRenderedPageBreak/>
        <w:t>в Афинах и Александрии. После их закрытия научные центры перемещаются на Ближний и Средний Восток. В 832 году в Багдаде открывается Дом мудрости (прообраз Академии наук). Собстве</w:t>
      </w:r>
      <w:r>
        <w:rPr>
          <w:snapToGrid w:val="0"/>
        </w:rPr>
        <w:t>н</w:t>
      </w:r>
      <w:r>
        <w:rPr>
          <w:snapToGrid w:val="0"/>
        </w:rPr>
        <w:t>ные достижения: расцвет системы прикладных наук,</w:t>
      </w:r>
      <w:r>
        <w:rPr>
          <w:snapToGrid w:val="0"/>
          <w:color w:val="000000"/>
        </w:rPr>
        <w:t xml:space="preserve"> в том числе медицины, физ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>ки, геометрии, астрономии, математики, алхимии, стимулировали появление в</w:t>
      </w:r>
      <w:r>
        <w:rPr>
          <w:snapToGrid w:val="0"/>
          <w:color w:val="000000"/>
        </w:rPr>
        <w:t>ы</w:t>
      </w:r>
      <w:r>
        <w:rPr>
          <w:snapToGrid w:val="0"/>
          <w:color w:val="000000"/>
        </w:rPr>
        <w:t>дающихся мыслителей и экспериментаторов. Их усилиями были изобретены п</w:t>
      </w:r>
      <w:r>
        <w:rPr>
          <w:snapToGrid w:val="0"/>
          <w:color w:val="000000"/>
        </w:rPr>
        <w:t>о</w:t>
      </w:r>
      <w:r>
        <w:rPr>
          <w:snapToGrid w:val="0"/>
          <w:color w:val="000000"/>
        </w:rPr>
        <w:t xml:space="preserve">рох, магнитная игла, водяные и механические часы, градусное измерение Земли, открыто смещение времени по часовым поясам (лишь спустя пять веков, в 1522 году, участники экспедиции </w:t>
      </w:r>
      <w:proofErr w:type="spellStart"/>
      <w:r>
        <w:rPr>
          <w:snapToGrid w:val="0"/>
          <w:color w:val="000000"/>
        </w:rPr>
        <w:t>Фернана</w:t>
      </w:r>
      <w:proofErr w:type="spellEnd"/>
      <w:r>
        <w:rPr>
          <w:snapToGrid w:val="0"/>
          <w:color w:val="000000"/>
        </w:rPr>
        <w:t xml:space="preserve"> Магеллана сделали подобное открытие для Европы).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Предыдущим эпохам эволюции психологического знания был неведом п</w:t>
      </w:r>
      <w:r>
        <w:rPr>
          <w:snapToGrid w:val="0"/>
        </w:rPr>
        <w:t>о</w:t>
      </w:r>
      <w:r>
        <w:rPr>
          <w:snapToGrid w:val="0"/>
        </w:rPr>
        <w:t>добный научный потенциал, на базе которого арабские ученые искали тайны ч</w:t>
      </w:r>
      <w:r>
        <w:rPr>
          <w:snapToGrid w:val="0"/>
        </w:rPr>
        <w:t>е</w:t>
      </w:r>
      <w:r>
        <w:rPr>
          <w:snapToGrid w:val="0"/>
        </w:rPr>
        <w:t>ловеческой души. Но и в психологических изысканиях эти мыслители опирались на богатую идеями свою предысторию.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Уже в дуалистическом мировоззрении </w:t>
      </w:r>
      <w:r>
        <w:rPr>
          <w:i/>
          <w:snapToGrid w:val="0"/>
        </w:rPr>
        <w:t xml:space="preserve">иранского зороастризма </w:t>
      </w:r>
      <w:proofErr w:type="gramStart"/>
      <w:r>
        <w:rPr>
          <w:snapToGrid w:val="0"/>
        </w:rPr>
        <w:t>централ</w:t>
      </w:r>
      <w:r>
        <w:rPr>
          <w:snapToGrid w:val="0"/>
        </w:rPr>
        <w:t>ь</w:t>
      </w:r>
      <w:r>
        <w:rPr>
          <w:snapToGrid w:val="0"/>
        </w:rPr>
        <w:t>ными</w:t>
      </w:r>
      <w:proofErr w:type="gramEnd"/>
      <w:r>
        <w:rPr>
          <w:snapToGrid w:val="0"/>
        </w:rPr>
        <w:t xml:space="preserve"> поднимаются вопросы о соотношении души и тела, жизни и смерти, добра и зла. В VIII веке ранние представители рационального богословия - калама (</w:t>
      </w:r>
      <w:proofErr w:type="spellStart"/>
      <w:r>
        <w:rPr>
          <w:i/>
          <w:snapToGrid w:val="0"/>
        </w:rPr>
        <w:t>мут</w:t>
      </w:r>
      <w:r>
        <w:rPr>
          <w:i/>
          <w:snapToGrid w:val="0"/>
        </w:rPr>
        <w:t>а</w:t>
      </w:r>
      <w:r>
        <w:rPr>
          <w:i/>
          <w:snapToGrid w:val="0"/>
        </w:rPr>
        <w:t>залиты</w:t>
      </w:r>
      <w:proofErr w:type="spellEnd"/>
      <w:r>
        <w:rPr>
          <w:snapToGrid w:val="0"/>
        </w:rPr>
        <w:t xml:space="preserve"> - обособившиеся) в своих трудах утверждают, что человек действует в с</w:t>
      </w:r>
      <w:r>
        <w:rPr>
          <w:snapToGrid w:val="0"/>
        </w:rPr>
        <w:t>о</w:t>
      </w:r>
      <w:r>
        <w:rPr>
          <w:snapToGrid w:val="0"/>
        </w:rPr>
        <w:t>ответствии с разумом. Природа, по их учению, имеет материалистическое стро</w:t>
      </w:r>
      <w:r>
        <w:rPr>
          <w:snapToGrid w:val="0"/>
        </w:rPr>
        <w:t>е</w:t>
      </w:r>
      <w:r>
        <w:rPr>
          <w:snapToGrid w:val="0"/>
        </w:rPr>
        <w:t>ние, а тело после смерти распадается на частицы. Все в мире, в том числе и души людей, причинно обусловлено, и существует реальная возможность познания эт</w:t>
      </w:r>
      <w:r>
        <w:rPr>
          <w:snapToGrid w:val="0"/>
        </w:rPr>
        <w:t>о</w:t>
      </w:r>
      <w:r>
        <w:rPr>
          <w:snapToGrid w:val="0"/>
        </w:rPr>
        <w:t xml:space="preserve">го мира разумом человека, а не божественным откровением. Коран трактуется, в этой связи, как обычное литературное произведение. </w:t>
      </w:r>
      <w:proofErr w:type="spellStart"/>
      <w:r>
        <w:rPr>
          <w:snapToGrid w:val="0"/>
        </w:rPr>
        <w:t>Мутазалиты</w:t>
      </w:r>
      <w:proofErr w:type="spellEnd"/>
      <w:r>
        <w:rPr>
          <w:snapToGrid w:val="0"/>
        </w:rPr>
        <w:t xml:space="preserve"> выступили пр</w:t>
      </w:r>
      <w:r>
        <w:rPr>
          <w:snapToGrid w:val="0"/>
        </w:rPr>
        <w:t>о</w:t>
      </w:r>
      <w:r>
        <w:rPr>
          <w:snapToGrid w:val="0"/>
        </w:rPr>
        <w:t>тив антропоморфического представления творца, видя в нем лишь абстрактное божество.</w:t>
      </w:r>
    </w:p>
    <w:p w:rsidR="00286FDE" w:rsidRDefault="00286FDE" w:rsidP="00286FD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Так начинала складываться система психологических идей средневекового арабского мира. В ее оформлении выдающуюся роль сыграла плеяда мыслителей, результаты научной деятельности которых навсегда вошли в сокровищницу мир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вой психологической мысли.</w:t>
      </w:r>
    </w:p>
    <w:p w:rsidR="00286FDE" w:rsidRDefault="00286FDE" w:rsidP="00286FDE">
      <w:pPr>
        <w:rPr>
          <w:snapToGrid w:val="0"/>
        </w:rPr>
      </w:pPr>
      <w:proofErr w:type="spellStart"/>
      <w:r>
        <w:rPr>
          <w:b/>
          <w:i/>
          <w:snapToGrid w:val="0"/>
        </w:rPr>
        <w:t>Аль-Кинди</w:t>
      </w:r>
      <w:proofErr w:type="spellEnd"/>
      <w:r>
        <w:rPr>
          <w:b/>
          <w:i/>
          <w:snapToGrid w:val="0"/>
        </w:rPr>
        <w:t xml:space="preserve"> </w:t>
      </w:r>
      <w:r>
        <w:rPr>
          <w:snapToGrid w:val="0"/>
        </w:rPr>
        <w:t xml:space="preserve">(800-860\879) 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Родоначальник перипатетических традиций мусульманского Востока, “ф</w:t>
      </w:r>
      <w:r>
        <w:rPr>
          <w:snapToGrid w:val="0"/>
        </w:rPr>
        <w:t>и</w:t>
      </w:r>
      <w:r>
        <w:rPr>
          <w:snapToGrid w:val="0"/>
        </w:rPr>
        <w:t>лософ арабов”, продолжил аристотелевское учение. Его перу принадлежат 238 с</w:t>
      </w:r>
      <w:r>
        <w:rPr>
          <w:snapToGrid w:val="0"/>
        </w:rPr>
        <w:t>о</w:t>
      </w:r>
      <w:r>
        <w:rPr>
          <w:snapToGrid w:val="0"/>
        </w:rPr>
        <w:t>чинений, среди которых психологические трактаты “О разуме”, “Рассуждение о душе”, “О первой философии”, “Книга о пяти сущностях”. Значение его творчес</w:t>
      </w:r>
      <w:r>
        <w:rPr>
          <w:snapToGrid w:val="0"/>
        </w:rPr>
        <w:t>т</w:t>
      </w:r>
      <w:r>
        <w:rPr>
          <w:snapToGrid w:val="0"/>
        </w:rPr>
        <w:t>ва для психологической науки состоит не только в постановке кардинальных в</w:t>
      </w:r>
      <w:r>
        <w:rPr>
          <w:snapToGrid w:val="0"/>
        </w:rPr>
        <w:t>о</w:t>
      </w:r>
      <w:r>
        <w:rPr>
          <w:snapToGrid w:val="0"/>
        </w:rPr>
        <w:t>просов, послуживших исходной базой последующих теоретических построений, но и в плодотворных попытках ответа на них, исходя из всеобщих закономерн</w:t>
      </w:r>
      <w:r>
        <w:rPr>
          <w:snapToGrid w:val="0"/>
        </w:rPr>
        <w:t>о</w:t>
      </w:r>
      <w:r>
        <w:rPr>
          <w:snapToGrid w:val="0"/>
        </w:rPr>
        <w:t>стей развития природы, общества и мышления.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lastRenderedPageBreak/>
        <w:t xml:space="preserve">В проблеме соотношения природы и души </w:t>
      </w:r>
      <w:proofErr w:type="spellStart"/>
      <w:r>
        <w:rPr>
          <w:snapToGrid w:val="0"/>
        </w:rPr>
        <w:t>Аль-Кинди</w:t>
      </w:r>
      <w:proofErr w:type="spellEnd"/>
      <w:r>
        <w:rPr>
          <w:snapToGrid w:val="0"/>
        </w:rPr>
        <w:t xml:space="preserve"> придерживался д</w:t>
      </w:r>
      <w:r>
        <w:rPr>
          <w:snapToGrid w:val="0"/>
        </w:rPr>
        <w:t>е</w:t>
      </w:r>
      <w:r>
        <w:rPr>
          <w:snapToGrid w:val="0"/>
        </w:rPr>
        <w:t xml:space="preserve">терминистских взглядов, утверждая, что бог - лишь отдаленная причина. Душа, по его взгляду, “делится на две части, а именно: на разум и чувство”. </w:t>
      </w:r>
      <w:proofErr w:type="spellStart"/>
      <w:r>
        <w:rPr>
          <w:snapToGrid w:val="0"/>
        </w:rPr>
        <w:t>Аль-Кинди</w:t>
      </w:r>
      <w:proofErr w:type="spellEnd"/>
      <w:r>
        <w:rPr>
          <w:snapToGrid w:val="0"/>
        </w:rPr>
        <w:t xml:space="preserve"> принадлежит приоритет в создании “концепции четырех видов интеллекта”, в с</w:t>
      </w:r>
      <w:r>
        <w:rPr>
          <w:snapToGrid w:val="0"/>
        </w:rPr>
        <w:t>о</w:t>
      </w:r>
      <w:r>
        <w:rPr>
          <w:snapToGrid w:val="0"/>
        </w:rPr>
        <w:t>ответствии с которой разум выступает в четырех формах: актуальный (как сов</w:t>
      </w:r>
      <w:r>
        <w:rPr>
          <w:snapToGrid w:val="0"/>
        </w:rPr>
        <w:t>о</w:t>
      </w:r>
      <w:r>
        <w:rPr>
          <w:snapToGrid w:val="0"/>
        </w:rPr>
        <w:t>купность универсалий); потенциальный (как способность восприятия универс</w:t>
      </w:r>
      <w:r>
        <w:rPr>
          <w:snapToGrid w:val="0"/>
        </w:rPr>
        <w:t>а</w:t>
      </w:r>
      <w:r>
        <w:rPr>
          <w:snapToGrid w:val="0"/>
        </w:rPr>
        <w:t xml:space="preserve">лий); приобретенный (как нахождение универсалий в душе); проявляющийся (реализация </w:t>
      </w:r>
      <w:proofErr w:type="gramStart"/>
      <w:r>
        <w:rPr>
          <w:snapToGrid w:val="0"/>
        </w:rPr>
        <w:t>во</w:t>
      </w:r>
      <w:proofErr w:type="gramEnd"/>
      <w:r>
        <w:rPr>
          <w:snapToGrid w:val="0"/>
        </w:rPr>
        <w:t xml:space="preserve"> вне).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 теории познания ученый утверждал: “Истина необходимо познаваема; следовательно, и вещи, обладающие бытием, познаваемы”. И далее: “Человеч</w:t>
      </w:r>
      <w:r>
        <w:rPr>
          <w:snapToGrid w:val="0"/>
        </w:rPr>
        <w:t>е</w:t>
      </w:r>
      <w:r>
        <w:rPr>
          <w:snapToGrid w:val="0"/>
        </w:rPr>
        <w:t>ское познание бывает двух видов. Первый вид познания ближе к нам, но дальше от сущности. Это - познание посредством чувств... Другой вид познания ближе к сущности и дальше от нас. Это - разумное познание...”</w:t>
      </w:r>
    </w:p>
    <w:p w:rsidR="00286FDE" w:rsidRDefault="00286FDE" w:rsidP="00286FDE">
      <w:pPr>
        <w:rPr>
          <w:snapToGrid w:val="0"/>
        </w:rPr>
      </w:pPr>
      <w:proofErr w:type="spellStart"/>
      <w:r>
        <w:rPr>
          <w:snapToGrid w:val="0"/>
        </w:rPr>
        <w:t>Аль-Кинди</w:t>
      </w:r>
      <w:proofErr w:type="spellEnd"/>
      <w:r>
        <w:rPr>
          <w:snapToGrid w:val="0"/>
        </w:rPr>
        <w:t xml:space="preserve"> одним из первых на Востоке призывал к объединению усилий ученых с целью использования “плодов исследования наших предшественников” и достижения истинных знаний.</w:t>
      </w:r>
    </w:p>
    <w:p w:rsidR="00286FDE" w:rsidRDefault="00286FDE" w:rsidP="00286FDE">
      <w:pPr>
        <w:rPr>
          <w:snapToGrid w:val="0"/>
        </w:rPr>
      </w:pPr>
      <w:proofErr w:type="spellStart"/>
      <w:proofErr w:type="gramStart"/>
      <w:r>
        <w:rPr>
          <w:b/>
          <w:i/>
          <w:snapToGrid w:val="0"/>
        </w:rPr>
        <w:t>Ар-Рази</w:t>
      </w:r>
      <w:proofErr w:type="spellEnd"/>
      <w:proofErr w:type="gramEnd"/>
      <w:r>
        <w:rPr>
          <w:snapToGrid w:val="0"/>
        </w:rPr>
        <w:t xml:space="preserve"> - лат. </w:t>
      </w:r>
      <w:proofErr w:type="spellStart"/>
      <w:r>
        <w:rPr>
          <w:b/>
          <w:i/>
          <w:snapToGrid w:val="0"/>
        </w:rPr>
        <w:t>Разес</w:t>
      </w:r>
      <w:proofErr w:type="spellEnd"/>
      <w:r>
        <w:rPr>
          <w:b/>
          <w:i/>
          <w:snapToGrid w:val="0"/>
        </w:rPr>
        <w:t xml:space="preserve"> </w:t>
      </w:r>
      <w:r>
        <w:rPr>
          <w:snapToGrid w:val="0"/>
        </w:rPr>
        <w:t xml:space="preserve">(864-925) 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Иранский ученый - энциклопедист, рационалист и вольнодумец. Руководил клиникой в Рее, затем в Багдаде. Для его научных изысканий </w:t>
      </w:r>
      <w:proofErr w:type="gramStart"/>
      <w:r>
        <w:rPr>
          <w:snapToGrid w:val="0"/>
        </w:rPr>
        <w:t>характерны</w:t>
      </w:r>
      <w:proofErr w:type="gramEnd"/>
      <w:r>
        <w:rPr>
          <w:snapToGrid w:val="0"/>
        </w:rPr>
        <w:t xml:space="preserve"> свобода от догматизма, использование эксперимента, практическая направленность пров</w:t>
      </w:r>
      <w:r>
        <w:rPr>
          <w:snapToGrid w:val="0"/>
        </w:rPr>
        <w:t>о</w:t>
      </w:r>
      <w:r>
        <w:rPr>
          <w:snapToGrid w:val="0"/>
        </w:rPr>
        <w:t>димых физиологических</w:t>
      </w:r>
      <w:r>
        <w:rPr>
          <w:snapToGrid w:val="0"/>
          <w:color w:val="000000"/>
        </w:rPr>
        <w:t xml:space="preserve"> исследований. В основе его мировоззренческой конце</w:t>
      </w:r>
      <w:r>
        <w:rPr>
          <w:snapToGrid w:val="0"/>
          <w:color w:val="000000"/>
        </w:rPr>
        <w:t>п</w:t>
      </w:r>
      <w:r>
        <w:rPr>
          <w:snapToGrid w:val="0"/>
          <w:color w:val="000000"/>
        </w:rPr>
        <w:t>ции лежит учение о пяти вечных началах: творце, душе, материи, пространстве, времени. Материя с ее атрибутами, по его взгляду, есть равноценное с богом нач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ло.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 психологических взглядах известного иранского мыслителя и естествои</w:t>
      </w:r>
      <w:r>
        <w:rPr>
          <w:snapToGrid w:val="0"/>
        </w:rPr>
        <w:t>с</w:t>
      </w:r>
      <w:r>
        <w:rPr>
          <w:snapToGrid w:val="0"/>
        </w:rPr>
        <w:t xml:space="preserve">пытателя - автора “Книги всеобъемлющей”, мы находим советы не </w:t>
      </w:r>
      <w:proofErr w:type="gramStart"/>
      <w:r>
        <w:rPr>
          <w:snapToGrid w:val="0"/>
        </w:rPr>
        <w:t>следовать</w:t>
      </w:r>
      <w:proofErr w:type="gramEnd"/>
      <w:r>
        <w:rPr>
          <w:snapToGrid w:val="0"/>
        </w:rPr>
        <w:t xml:space="preserve"> сл</w:t>
      </w:r>
      <w:r>
        <w:rPr>
          <w:snapToGrid w:val="0"/>
        </w:rPr>
        <w:t>е</w:t>
      </w:r>
      <w:r>
        <w:rPr>
          <w:snapToGrid w:val="0"/>
        </w:rPr>
        <w:t xml:space="preserve">по Гиппократу и Галену, а строить врачебную науку на результатах наблюдений и опытов. Особую роль в своей научной деятельности </w:t>
      </w:r>
      <w:proofErr w:type="spellStart"/>
      <w:proofErr w:type="gramStart"/>
      <w:r>
        <w:rPr>
          <w:snapToGrid w:val="0"/>
        </w:rPr>
        <w:t>Ар-Рази</w:t>
      </w:r>
      <w:proofErr w:type="spellEnd"/>
      <w:proofErr w:type="gramEnd"/>
      <w:r>
        <w:rPr>
          <w:snapToGrid w:val="0"/>
        </w:rPr>
        <w:t xml:space="preserve"> отводил решению психофизиологической проблемы. В этой связи он экспериментально обосновывал тесную связь души и тела. В теории познания ученый придерживался подходов материалистического сенсуализма.</w:t>
      </w:r>
    </w:p>
    <w:p w:rsidR="00286FDE" w:rsidRDefault="00286FDE" w:rsidP="00286FDE">
      <w:pPr>
        <w:rPr>
          <w:snapToGrid w:val="0"/>
        </w:rPr>
      </w:pPr>
      <w:proofErr w:type="spellStart"/>
      <w:r>
        <w:rPr>
          <w:b/>
          <w:i/>
          <w:snapToGrid w:val="0"/>
        </w:rPr>
        <w:t>Аль-Фараби</w:t>
      </w:r>
      <w:proofErr w:type="spellEnd"/>
      <w:r>
        <w:rPr>
          <w:snapToGrid w:val="0"/>
        </w:rPr>
        <w:t xml:space="preserve"> (870-950) 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Научное наследие “второго учителя” (после Аристотеля) велико и разноо</w:t>
      </w:r>
      <w:r>
        <w:rPr>
          <w:snapToGrid w:val="0"/>
        </w:rPr>
        <w:t>б</w:t>
      </w:r>
      <w:r>
        <w:rPr>
          <w:snapToGrid w:val="0"/>
        </w:rPr>
        <w:t>разно. Из написанных им более ста работ выделяются труды по классификации наук, философии, логике, политике. Ряд трактатов посвящены проблемам псих</w:t>
      </w:r>
      <w:r>
        <w:rPr>
          <w:snapToGrid w:val="0"/>
        </w:rPr>
        <w:t>о</w:t>
      </w:r>
      <w:r>
        <w:rPr>
          <w:snapToGrid w:val="0"/>
        </w:rPr>
        <w:t>логии: “О душе”, “О силе души”, “Разум и понятие”, “О многом и единственном”, “О разуме”, “Существо вопросов”.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lastRenderedPageBreak/>
        <w:t>Все явления мира ученый объясняет, исходя из признания естественных з</w:t>
      </w:r>
      <w:r>
        <w:rPr>
          <w:snapToGrid w:val="0"/>
        </w:rPr>
        <w:t>а</w:t>
      </w:r>
      <w:r>
        <w:rPr>
          <w:snapToGrid w:val="0"/>
        </w:rPr>
        <w:t>кономерностей. Поэтому, решая психофизическую проблему, он пишет, что “су</w:t>
      </w:r>
      <w:r>
        <w:rPr>
          <w:snapToGrid w:val="0"/>
        </w:rPr>
        <w:t>б</w:t>
      </w:r>
      <w:r>
        <w:rPr>
          <w:snapToGrid w:val="0"/>
        </w:rPr>
        <w:t>станция души существует отрешенно от материи”, но “</w:t>
      </w:r>
      <w:proofErr w:type="spellStart"/>
      <w:r>
        <w:rPr>
          <w:snapToGrid w:val="0"/>
        </w:rPr>
        <w:t>дарователь</w:t>
      </w:r>
      <w:proofErr w:type="spellEnd"/>
      <w:r>
        <w:rPr>
          <w:snapToGrid w:val="0"/>
        </w:rPr>
        <w:t xml:space="preserve"> форм со</w:t>
      </w:r>
      <w:r>
        <w:rPr>
          <w:snapToGrid w:val="0"/>
        </w:rPr>
        <w:t>з</w:t>
      </w:r>
      <w:r>
        <w:rPr>
          <w:snapToGrid w:val="0"/>
        </w:rPr>
        <w:t>дает ее тогда, когда появляется нечто” - тело. Первое вместилище души находится в гл</w:t>
      </w:r>
      <w:r>
        <w:rPr>
          <w:snapToGrid w:val="0"/>
        </w:rPr>
        <w:t>у</w:t>
      </w:r>
      <w:r>
        <w:rPr>
          <w:snapToGrid w:val="0"/>
        </w:rPr>
        <w:t>бине сердца. “Душа не может существовать раньше тела, ... не может перес</w:t>
      </w:r>
      <w:r>
        <w:rPr>
          <w:snapToGrid w:val="0"/>
        </w:rPr>
        <w:t>е</w:t>
      </w:r>
      <w:r>
        <w:rPr>
          <w:snapToGrid w:val="0"/>
        </w:rPr>
        <w:t>ляться из одного тела в другое. ... Состояния души могут быть разными”.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Мыслитель выделяет существенные признаки людей: “От всех животных человек отличается особыми свойствами, ибо у него имеется душа, из которой возникают силы, действующие через посредство телесных органов, и, кроме того, у него есть такая сила, которая действует без посредства телесного органа; этой силой является разум.(...) Ни одна из этих сил не существует оторвано от материи. К этим силам относится и практический разум - тот, который выводит, какие де</w:t>
      </w:r>
      <w:r>
        <w:rPr>
          <w:snapToGrid w:val="0"/>
        </w:rPr>
        <w:t>й</w:t>
      </w:r>
      <w:r>
        <w:rPr>
          <w:snapToGrid w:val="0"/>
        </w:rPr>
        <w:t>ствия, свойственные людям, должны быть осуществлены”. Это положение прив</w:t>
      </w:r>
      <w:r>
        <w:rPr>
          <w:snapToGrid w:val="0"/>
        </w:rPr>
        <w:t>е</w:t>
      </w:r>
      <w:r>
        <w:rPr>
          <w:snapToGrid w:val="0"/>
        </w:rPr>
        <w:t xml:space="preserve">ло </w:t>
      </w:r>
      <w:proofErr w:type="spellStart"/>
      <w:r>
        <w:rPr>
          <w:snapToGrid w:val="0"/>
        </w:rPr>
        <w:t>Аль-Фараби</w:t>
      </w:r>
      <w:proofErr w:type="spellEnd"/>
      <w:r>
        <w:rPr>
          <w:snapToGrid w:val="0"/>
        </w:rPr>
        <w:t xml:space="preserve"> к концепции деятельного человеческого разума, согласно которой люди обладают здравым смыслом и используют свой ум для решения нравстве</w:t>
      </w:r>
      <w:r>
        <w:rPr>
          <w:snapToGrid w:val="0"/>
        </w:rPr>
        <w:t>н</w:t>
      </w:r>
      <w:r>
        <w:rPr>
          <w:snapToGrid w:val="0"/>
        </w:rPr>
        <w:t>ных проблем.</w:t>
      </w:r>
    </w:p>
    <w:p w:rsidR="00286FDE" w:rsidRDefault="00286FDE" w:rsidP="00286FDE">
      <w:pPr>
        <w:rPr>
          <w:snapToGrid w:val="0"/>
        </w:rPr>
      </w:pPr>
      <w:r>
        <w:rPr>
          <w:b/>
          <w:i/>
          <w:snapToGrid w:val="0"/>
        </w:rPr>
        <w:t>Ибн</w:t>
      </w:r>
      <w:r w:rsidRPr="00894221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>Сина</w:t>
      </w:r>
      <w:r>
        <w:rPr>
          <w:snapToGrid w:val="0"/>
        </w:rPr>
        <w:t xml:space="preserve"> - лат. </w:t>
      </w:r>
      <w:r>
        <w:rPr>
          <w:b/>
          <w:i/>
          <w:snapToGrid w:val="0"/>
        </w:rPr>
        <w:t xml:space="preserve">Авиценна </w:t>
      </w:r>
      <w:r>
        <w:rPr>
          <w:snapToGrid w:val="0"/>
        </w:rPr>
        <w:t xml:space="preserve">(980-1037) 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Врач, естествоиспытатель, философ, энциклопедист. Его популярность и а</w:t>
      </w:r>
      <w:r>
        <w:rPr>
          <w:snapToGrid w:val="0"/>
        </w:rPr>
        <w:t>в</w:t>
      </w:r>
      <w:r>
        <w:rPr>
          <w:snapToGrid w:val="0"/>
        </w:rPr>
        <w:t>торитет выразились в почтительном прозвище “Староста и Глава”. Ибн</w:t>
      </w:r>
      <w:r w:rsidRPr="00894221">
        <w:rPr>
          <w:snapToGrid w:val="0"/>
        </w:rPr>
        <w:t xml:space="preserve"> </w:t>
      </w:r>
      <w:r>
        <w:rPr>
          <w:snapToGrid w:val="0"/>
        </w:rPr>
        <w:t>Синой н</w:t>
      </w:r>
      <w:r>
        <w:rPr>
          <w:snapToGrid w:val="0"/>
        </w:rPr>
        <w:t>а</w:t>
      </w:r>
      <w:r>
        <w:rPr>
          <w:snapToGrid w:val="0"/>
        </w:rPr>
        <w:t>писаны многочисленные труды по разным отраслям знаний: философии, медиц</w:t>
      </w:r>
      <w:r>
        <w:rPr>
          <w:snapToGrid w:val="0"/>
        </w:rPr>
        <w:t>и</w:t>
      </w:r>
      <w:r>
        <w:rPr>
          <w:snapToGrid w:val="0"/>
        </w:rPr>
        <w:t>не, лингвистике, логике, математике, физике, космологии, химии, этике и т.д. - всего 456 работ на арабском и 23 сочинения на языке фарси.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Философские и </w:t>
      </w:r>
      <w:proofErr w:type="spellStart"/>
      <w:proofErr w:type="gramStart"/>
      <w:r>
        <w:rPr>
          <w:snapToGrid w:val="0"/>
        </w:rPr>
        <w:t>естественно-научные</w:t>
      </w:r>
      <w:proofErr w:type="spellEnd"/>
      <w:proofErr w:type="gramEnd"/>
      <w:r>
        <w:rPr>
          <w:snapToGrid w:val="0"/>
        </w:rPr>
        <w:t xml:space="preserve"> трактаты мыслителя пользовались большой популярностью на Востоке и на Западе в течение ряда столетий. Его “Канон врачебной науки” - медицинская энциклопедия в пяти частях (объемом около 200 п.л.), итог опыта греческих, римских, индийских и азиатских врачей, выдержала только в XV-XVII веках около тридцати латинских изданий в Европе. “Канон” обеспечил научным взглядам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>бн</w:t>
      </w:r>
      <w:r w:rsidRPr="00894221">
        <w:rPr>
          <w:snapToGrid w:val="0"/>
        </w:rPr>
        <w:t xml:space="preserve"> </w:t>
      </w:r>
      <w:r>
        <w:rPr>
          <w:snapToGrid w:val="0"/>
        </w:rPr>
        <w:t xml:space="preserve">Сины более чем </w:t>
      </w:r>
      <w:proofErr w:type="spellStart"/>
      <w:r>
        <w:rPr>
          <w:snapToGrid w:val="0"/>
        </w:rPr>
        <w:t>пяти-вековое</w:t>
      </w:r>
      <w:proofErr w:type="spellEnd"/>
      <w:r>
        <w:rPr>
          <w:snapToGrid w:val="0"/>
        </w:rPr>
        <w:t xml:space="preserve"> лидерс</w:t>
      </w:r>
      <w:r>
        <w:rPr>
          <w:snapToGrid w:val="0"/>
        </w:rPr>
        <w:t>т</w:t>
      </w:r>
      <w:r>
        <w:rPr>
          <w:snapToGrid w:val="0"/>
        </w:rPr>
        <w:t>во во всех медицинских школах средневековья.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Несмотря на то, что психологические вопросы разбирались в трактатах по медицине и философии, Авиценна посвятил психологии отдельные труды, среди которых “Поэма о душе”, “Брошюра об объяснении дорогой субстанции”, “Очерк о человеческих силах и их познаниях”, “Подарок </w:t>
      </w:r>
      <w:proofErr w:type="spellStart"/>
      <w:r>
        <w:rPr>
          <w:snapToGrid w:val="0"/>
        </w:rPr>
        <w:t>раиса</w:t>
      </w:r>
      <w:proofErr w:type="spellEnd"/>
      <w:r>
        <w:rPr>
          <w:snapToGrid w:val="0"/>
        </w:rPr>
        <w:t xml:space="preserve"> (главы философов) прав</w:t>
      </w:r>
      <w:r>
        <w:rPr>
          <w:snapToGrid w:val="0"/>
        </w:rPr>
        <w:t>и</w:t>
      </w:r>
      <w:r>
        <w:rPr>
          <w:snapToGrid w:val="0"/>
        </w:rPr>
        <w:t>телю”, “Брошюра о душе”. Его “Книга исцеления” (в 18 томах) в разделе “Физика” содержит своего рода психологическую энциклопедию арабского средневековья - “Книгу о душе”.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lastRenderedPageBreak/>
        <w:t>В мировоззренческих установках Авиценна явился последовательным ст</w:t>
      </w:r>
      <w:r>
        <w:rPr>
          <w:snapToGrid w:val="0"/>
        </w:rPr>
        <w:t>о</w:t>
      </w:r>
      <w:r>
        <w:rPr>
          <w:snapToGrid w:val="0"/>
        </w:rPr>
        <w:t xml:space="preserve">ронником Аристотеля, особенно в использовании медицинских и других </w:t>
      </w:r>
      <w:proofErr w:type="spellStart"/>
      <w:proofErr w:type="gramStart"/>
      <w:r>
        <w:rPr>
          <w:snapToGrid w:val="0"/>
          <w:color w:val="000000"/>
        </w:rPr>
        <w:t>естес</w:t>
      </w:r>
      <w:r>
        <w:rPr>
          <w:snapToGrid w:val="0"/>
          <w:color w:val="000000"/>
        </w:rPr>
        <w:t>т</w:t>
      </w:r>
      <w:r>
        <w:rPr>
          <w:snapToGrid w:val="0"/>
          <w:color w:val="000000"/>
        </w:rPr>
        <w:t>венно-научных</w:t>
      </w:r>
      <w:proofErr w:type="spellEnd"/>
      <w:proofErr w:type="gramEnd"/>
      <w:r>
        <w:rPr>
          <w:snapToGrid w:val="0"/>
          <w:color w:val="000000"/>
        </w:rPr>
        <w:t xml:space="preserve"> подходов к изучению психики человека. В то же время арабский ученый продолжил линию Сократа в толковании внутреннего мира человека как содержания его психики, а не дубликата или идеи. </w:t>
      </w:r>
      <w:proofErr w:type="gramStart"/>
      <w:r>
        <w:rPr>
          <w:snapToGrid w:val="0"/>
          <w:color w:val="000000"/>
        </w:rPr>
        <w:t>Отсюда происходили две пс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 xml:space="preserve">хологии Авиценны: </w:t>
      </w:r>
      <w:proofErr w:type="spellStart"/>
      <w:r>
        <w:rPr>
          <w:snapToGrid w:val="0"/>
          <w:color w:val="000000"/>
        </w:rPr>
        <w:t>естественно-научная</w:t>
      </w:r>
      <w:proofErr w:type="spellEnd"/>
      <w:r>
        <w:rPr>
          <w:snapToGrid w:val="0"/>
          <w:color w:val="000000"/>
        </w:rPr>
        <w:t xml:space="preserve"> и метафизическая, что, в свою очередь, отразилось в его концепции двойственной истины.</w:t>
      </w:r>
      <w:proofErr w:type="gramEnd"/>
      <w:r>
        <w:rPr>
          <w:snapToGrid w:val="0"/>
          <w:color w:val="000000"/>
        </w:rPr>
        <w:t xml:space="preserve"> Последняя, по оценке истор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 xml:space="preserve">ков, сохранила для потомков и обезопасила </w:t>
      </w:r>
      <w:proofErr w:type="spellStart"/>
      <w:proofErr w:type="gramStart"/>
      <w:r>
        <w:rPr>
          <w:snapToGrid w:val="0"/>
          <w:color w:val="000000"/>
        </w:rPr>
        <w:t>естественно-научную</w:t>
      </w:r>
      <w:proofErr w:type="spellEnd"/>
      <w:proofErr w:type="gramEnd"/>
      <w:r>
        <w:rPr>
          <w:snapToGrid w:val="0"/>
          <w:color w:val="000000"/>
        </w:rPr>
        <w:t xml:space="preserve"> мысль Авице</w:t>
      </w:r>
      <w:r>
        <w:rPr>
          <w:snapToGrid w:val="0"/>
          <w:color w:val="000000"/>
        </w:rPr>
        <w:t>н</w:t>
      </w:r>
      <w:r>
        <w:rPr>
          <w:snapToGrid w:val="0"/>
          <w:color w:val="000000"/>
        </w:rPr>
        <w:t>ны от нападок исламской реакции. Учение о душе Авиценны в этой связи заним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 xml:space="preserve">ло место “прослойки” между его религиозными и </w:t>
      </w:r>
      <w:proofErr w:type="spellStart"/>
      <w:proofErr w:type="gramStart"/>
      <w:r>
        <w:rPr>
          <w:snapToGrid w:val="0"/>
          <w:color w:val="000000"/>
        </w:rPr>
        <w:t>естественно-научными</w:t>
      </w:r>
      <w:proofErr w:type="spellEnd"/>
      <w:proofErr w:type="gramEnd"/>
      <w:r>
        <w:rPr>
          <w:snapToGrid w:val="0"/>
          <w:color w:val="000000"/>
        </w:rPr>
        <w:t xml:space="preserve"> взгляд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ми.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Мировоззренческие установки Авиценны отразились в противоречивости его психологических взглядов, проблематика которых очень обширна: от анализа душевных сил человека до решения диад: “жизнь и психика”, “душа и тело”, “ж</w:t>
      </w:r>
      <w:r>
        <w:rPr>
          <w:snapToGrid w:val="0"/>
        </w:rPr>
        <w:t>и</w:t>
      </w:r>
      <w:r>
        <w:rPr>
          <w:snapToGrid w:val="0"/>
        </w:rPr>
        <w:t>вотная и человеческая душевная жизнь”. Ученого интересовали, главным о</w:t>
      </w:r>
      <w:r>
        <w:rPr>
          <w:snapToGrid w:val="0"/>
        </w:rPr>
        <w:t>б</w:t>
      </w:r>
      <w:r>
        <w:rPr>
          <w:snapToGrid w:val="0"/>
        </w:rPr>
        <w:t>разом, следующие вопросы: какое место занимает душа</w:t>
      </w:r>
      <w:proofErr w:type="gramStart"/>
      <w:r>
        <w:rPr>
          <w:snapToGrid w:val="0"/>
        </w:rPr>
        <w:t xml:space="preserve">?, </w:t>
      </w:r>
      <w:proofErr w:type="gramEnd"/>
      <w:r>
        <w:rPr>
          <w:snapToGrid w:val="0"/>
        </w:rPr>
        <w:t>в чем состоит ее сущность? вечна ли она? Ответы на эти вопросы давались Авиценной туманно и противор</w:t>
      </w:r>
      <w:r>
        <w:rPr>
          <w:snapToGrid w:val="0"/>
        </w:rPr>
        <w:t>е</w:t>
      </w:r>
      <w:r>
        <w:rPr>
          <w:snapToGrid w:val="0"/>
        </w:rPr>
        <w:t xml:space="preserve">чиво. Тем не </w:t>
      </w:r>
      <w:proofErr w:type="gramStart"/>
      <w:r>
        <w:rPr>
          <w:snapToGrid w:val="0"/>
        </w:rPr>
        <w:t>менее</w:t>
      </w:r>
      <w:proofErr w:type="gramEnd"/>
      <w:r>
        <w:rPr>
          <w:snapToGrid w:val="0"/>
        </w:rPr>
        <w:t xml:space="preserve"> им высказаны и экспериментально обоснованы идеи, сыгра</w:t>
      </w:r>
      <w:r>
        <w:rPr>
          <w:snapToGrid w:val="0"/>
        </w:rPr>
        <w:t>в</w:t>
      </w:r>
      <w:r>
        <w:rPr>
          <w:snapToGrid w:val="0"/>
        </w:rPr>
        <w:t>шие значительную роль в эволюции психологической мысли средневековья. Кр</w:t>
      </w:r>
      <w:r>
        <w:rPr>
          <w:snapToGrid w:val="0"/>
        </w:rPr>
        <w:t>о</w:t>
      </w:r>
      <w:r>
        <w:rPr>
          <w:snapToGrid w:val="0"/>
        </w:rPr>
        <w:t>ме того, им построена соответствующая времени, довольно стройная система к</w:t>
      </w:r>
      <w:r>
        <w:rPr>
          <w:snapToGrid w:val="0"/>
        </w:rPr>
        <w:t>а</w:t>
      </w:r>
      <w:r>
        <w:rPr>
          <w:snapToGrid w:val="0"/>
        </w:rPr>
        <w:t>тегорий и понятий психологического знания, перешедшая впоследствии в новое</w:t>
      </w:r>
      <w:r>
        <w:rPr>
          <w:snapToGrid w:val="0"/>
        </w:rPr>
        <w:t>в</w:t>
      </w:r>
      <w:r>
        <w:rPr>
          <w:snapToGrid w:val="0"/>
        </w:rPr>
        <w:t>ропейскую науку. Следуя Аристотелю, Авиценна дает определение души человека как “первого завершения естественного органического тела в той мере, в какой оно совершает действия благодаря осмысленному выбору и рассуждению и п</w:t>
      </w:r>
      <w:r>
        <w:rPr>
          <w:snapToGrid w:val="0"/>
        </w:rPr>
        <w:t>о</w:t>
      </w:r>
      <w:r>
        <w:rPr>
          <w:snapToGrid w:val="0"/>
        </w:rPr>
        <w:t>скольку воспринимает всеобщее”.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Разум, по мнению ученого, - это активная творческая сила, инструмент п</w:t>
      </w:r>
      <w:r>
        <w:rPr>
          <w:snapToGrid w:val="0"/>
        </w:rPr>
        <w:t>о</w:t>
      </w:r>
      <w:r>
        <w:rPr>
          <w:snapToGrid w:val="0"/>
        </w:rPr>
        <w:t>знания вселенной. В “Исцелении” четко выражается мысль о том, что “познание состоит в отображении познаваемого предмета познающим субъектом”. В пре</w:t>
      </w:r>
      <w:r>
        <w:rPr>
          <w:snapToGrid w:val="0"/>
        </w:rPr>
        <w:t>д</w:t>
      </w:r>
      <w:r>
        <w:rPr>
          <w:snapToGrid w:val="0"/>
        </w:rPr>
        <w:t>смертных “Указаниях и наставлениях” Авиценны познание вещи есть отображ</w:t>
      </w:r>
      <w:r>
        <w:rPr>
          <w:snapToGrid w:val="0"/>
        </w:rPr>
        <w:t>е</w:t>
      </w:r>
      <w:r>
        <w:rPr>
          <w:snapToGrid w:val="0"/>
        </w:rPr>
        <w:t>ние ее сущности в чувствах и разуме познающего. Познание невозможно без предварительного чувственного опыта: реальность дается только в ощущениях. “Почувствовал в душе”, по Авиценне, значит, “отобразился”. Рассмотрев су</w:t>
      </w:r>
      <w:r>
        <w:rPr>
          <w:snapToGrid w:val="0"/>
        </w:rPr>
        <w:t>щ</w:t>
      </w:r>
      <w:r>
        <w:rPr>
          <w:snapToGrid w:val="0"/>
        </w:rPr>
        <w:t>ность процесса абстрагирования, он выделил следующие ступени: 1) ощущение (появление образа); 2) представление (различение образа и материи); 3) воображ</w:t>
      </w:r>
      <w:r>
        <w:rPr>
          <w:snapToGrid w:val="0"/>
        </w:rPr>
        <w:t>е</w:t>
      </w:r>
      <w:r>
        <w:rPr>
          <w:snapToGrid w:val="0"/>
        </w:rPr>
        <w:t>ние (возникновение идей и понятий); 4) всеобщие понятия и категории (высшая форма абстракции).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 решении психофизиологической проблемы Авиценной делается заключ</w:t>
      </w:r>
      <w:r>
        <w:rPr>
          <w:snapToGrid w:val="0"/>
        </w:rPr>
        <w:t>е</w:t>
      </w:r>
      <w:r>
        <w:rPr>
          <w:snapToGrid w:val="0"/>
        </w:rPr>
        <w:t xml:space="preserve">ние о том, что источником психики человека является мозг. </w:t>
      </w:r>
      <w:proofErr w:type="spellStart"/>
      <w:r>
        <w:rPr>
          <w:snapToGrid w:val="0"/>
        </w:rPr>
        <w:lastRenderedPageBreak/>
        <w:t>Локализованность</w:t>
      </w:r>
      <w:proofErr w:type="spellEnd"/>
      <w:r>
        <w:rPr>
          <w:snapToGrid w:val="0"/>
        </w:rPr>
        <w:t xml:space="preserve"> душевных сил в мозгу и в органах чу</w:t>
      </w:r>
      <w:proofErr w:type="gramStart"/>
      <w:r>
        <w:rPr>
          <w:snapToGrid w:val="0"/>
        </w:rPr>
        <w:t>вств пр</w:t>
      </w:r>
      <w:proofErr w:type="gramEnd"/>
      <w:r>
        <w:rPr>
          <w:snapToGrid w:val="0"/>
        </w:rPr>
        <w:t>изнается ученым как неоспоримый факт: каждой психической функции соответствует участок чувственных нервов или полушарий головного мозга.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Наблюдения за нарушениями, вызванными ранениями мозга, позволили мыслителю дать более точное определение его связи с процессами ощущения и мышления. На этом основании </w:t>
      </w:r>
      <w:proofErr w:type="gramStart"/>
      <w:r>
        <w:rPr>
          <w:snapToGrid w:val="0"/>
        </w:rPr>
        <w:t>был</w:t>
      </w:r>
      <w:proofErr w:type="gramEnd"/>
      <w:r>
        <w:rPr>
          <w:snapToGrid w:val="0"/>
        </w:rPr>
        <w:t xml:space="preserve"> сделал вывод о том, что духовные силы не с</w:t>
      </w:r>
      <w:r>
        <w:rPr>
          <w:snapToGrid w:val="0"/>
        </w:rPr>
        <w:t>у</w:t>
      </w:r>
      <w:r>
        <w:rPr>
          <w:snapToGrid w:val="0"/>
        </w:rPr>
        <w:t xml:space="preserve">ществуют сами по себе, а нуждаются в конкретном телесном органе. </w:t>
      </w:r>
      <w:proofErr w:type="gramStart"/>
      <w:r>
        <w:rPr>
          <w:snapToGrid w:val="0"/>
        </w:rPr>
        <w:t>Но</w:t>
      </w:r>
      <w:proofErr w:type="gramEnd"/>
      <w:r>
        <w:rPr>
          <w:snapToGrid w:val="0"/>
        </w:rPr>
        <w:t xml:space="preserve"> тем не менее подчеркивается, что человеческая психика в языковой форме связана с ид</w:t>
      </w:r>
      <w:r>
        <w:rPr>
          <w:snapToGrid w:val="0"/>
        </w:rPr>
        <w:t>е</w:t>
      </w:r>
      <w:r>
        <w:rPr>
          <w:snapToGrid w:val="0"/>
        </w:rPr>
        <w:t>ей, которая бессмертна, отсюда бессмертна и душа как носитель идеи.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Авиценной описывается первый в истории случай психодиагностики - пои</w:t>
      </w:r>
      <w:r>
        <w:rPr>
          <w:snapToGrid w:val="0"/>
        </w:rPr>
        <w:t>с</w:t>
      </w:r>
      <w:r>
        <w:rPr>
          <w:snapToGrid w:val="0"/>
        </w:rPr>
        <w:t>ка эмоционального комплекса по изменениям в вегетативной сфере (учащению пульса при реакции на различные внешние факторы). Им же проведены первые опыты по психологии эмоций - зачатки экспериментальной психофизиологии а</w:t>
      </w:r>
      <w:r>
        <w:rPr>
          <w:snapToGrid w:val="0"/>
        </w:rPr>
        <w:t>ф</w:t>
      </w:r>
      <w:r>
        <w:rPr>
          <w:snapToGrid w:val="0"/>
        </w:rPr>
        <w:t>фективных состояний (кормление баранов одинаковой пищей, но одного рядом с волком). Его схемы говорят об открытии роли “сшибок” - противоположных эм</w:t>
      </w:r>
      <w:r>
        <w:rPr>
          <w:snapToGrid w:val="0"/>
        </w:rPr>
        <w:t>о</w:t>
      </w:r>
      <w:r>
        <w:rPr>
          <w:snapToGrid w:val="0"/>
        </w:rPr>
        <w:t>циональных установок - в возникновении глубоких соматических сдвигов.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Исследованиями Авиценны начинается возрастная психофизиология. В</w:t>
      </w:r>
      <w:r>
        <w:rPr>
          <w:snapToGrid w:val="0"/>
          <w:color w:val="000000"/>
        </w:rPr>
        <w:t xml:space="preserve"> процессе развития людей от рождения до зрелого возраста ищется не только ф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 xml:space="preserve">зиологический рост, но и изменения психических особенностей человека. </w:t>
      </w:r>
      <w:proofErr w:type="gramStart"/>
      <w:r>
        <w:rPr>
          <w:snapToGrid w:val="0"/>
          <w:color w:val="000000"/>
        </w:rPr>
        <w:t>Важное значение</w:t>
      </w:r>
      <w:proofErr w:type="gramEnd"/>
      <w:r>
        <w:rPr>
          <w:snapToGrid w:val="0"/>
          <w:color w:val="000000"/>
        </w:rPr>
        <w:t xml:space="preserve"> при этом отводилось воспитанию, посредством которого осуществляе</w:t>
      </w:r>
      <w:r>
        <w:rPr>
          <w:snapToGrid w:val="0"/>
          <w:color w:val="000000"/>
        </w:rPr>
        <w:t>т</w:t>
      </w:r>
      <w:r>
        <w:rPr>
          <w:snapToGrid w:val="0"/>
          <w:color w:val="000000"/>
        </w:rPr>
        <w:t>ся, как он считал, воздействие психического на структуру развивающегося орг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низма. Чувства, изменяющие течение физиологических процессов, возникают у ребенка в результате воздействия на него окружающих людей. Вызывая у ребенка определенные аффекты, взрослые формируют его физиологические качества.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Физиологическая психология Авиценны включала, таким образом, предп</w:t>
      </w:r>
      <w:r>
        <w:rPr>
          <w:snapToGrid w:val="0"/>
        </w:rPr>
        <w:t>о</w:t>
      </w:r>
      <w:r>
        <w:rPr>
          <w:snapToGrid w:val="0"/>
        </w:rPr>
        <w:t>ложения о возможности управления процессами в организме, придания ему опр</w:t>
      </w:r>
      <w:r>
        <w:rPr>
          <w:snapToGrid w:val="0"/>
        </w:rPr>
        <w:t>е</w:t>
      </w:r>
      <w:r>
        <w:rPr>
          <w:snapToGrid w:val="0"/>
        </w:rPr>
        <w:t>деленного устойчивого состояния путем воздействия на чувственную, аффекти</w:t>
      </w:r>
      <w:r>
        <w:rPr>
          <w:snapToGrid w:val="0"/>
        </w:rPr>
        <w:t>в</w:t>
      </w:r>
      <w:r>
        <w:rPr>
          <w:snapToGrid w:val="0"/>
        </w:rPr>
        <w:t xml:space="preserve">ную жизнь, зависящую от поведения других людей. </w:t>
      </w:r>
      <w:proofErr w:type="gramStart"/>
      <w:r>
        <w:rPr>
          <w:snapToGrid w:val="0"/>
        </w:rPr>
        <w:t>Идея взаимосвязи психич</w:t>
      </w:r>
      <w:r>
        <w:rPr>
          <w:snapToGrid w:val="0"/>
        </w:rPr>
        <w:t>е</w:t>
      </w:r>
      <w:r>
        <w:rPr>
          <w:snapToGrid w:val="0"/>
        </w:rPr>
        <w:t>ского и физиологического разрабатывалась им, исходя из его обширного мед</w:t>
      </w:r>
      <w:r>
        <w:rPr>
          <w:snapToGrid w:val="0"/>
        </w:rPr>
        <w:t>и</w:t>
      </w:r>
      <w:r>
        <w:rPr>
          <w:snapToGrid w:val="0"/>
        </w:rPr>
        <w:t>цинского опыта.</w:t>
      </w:r>
      <w:proofErr w:type="gramEnd"/>
    </w:p>
    <w:p w:rsidR="00286FDE" w:rsidRDefault="00286FDE" w:rsidP="00286FD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Позиция последовательного натурализма в объяснении психических явл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ний обеспечила высокий научный авторитет </w:t>
      </w:r>
      <w:proofErr w:type="spellStart"/>
      <w:proofErr w:type="gramStart"/>
      <w:r>
        <w:rPr>
          <w:rFonts w:ascii="Times New Roman" w:hAnsi="Times New Roman"/>
        </w:rPr>
        <w:t>естественно-научных</w:t>
      </w:r>
      <w:proofErr w:type="spellEnd"/>
      <w:proofErr w:type="gramEnd"/>
      <w:r>
        <w:rPr>
          <w:rFonts w:ascii="Times New Roman" w:hAnsi="Times New Roman"/>
        </w:rPr>
        <w:t xml:space="preserve"> концепций Авиценны вплоть до наших дней.</w:t>
      </w:r>
    </w:p>
    <w:p w:rsidR="00286FDE" w:rsidRDefault="00286FDE" w:rsidP="00286FDE">
      <w:pPr>
        <w:rPr>
          <w:snapToGrid w:val="0"/>
        </w:rPr>
      </w:pPr>
      <w:r>
        <w:rPr>
          <w:b/>
          <w:i/>
          <w:snapToGrid w:val="0"/>
        </w:rPr>
        <w:t xml:space="preserve">Ибн </w:t>
      </w:r>
      <w:proofErr w:type="spellStart"/>
      <w:r>
        <w:rPr>
          <w:b/>
          <w:i/>
          <w:snapToGrid w:val="0"/>
        </w:rPr>
        <w:t>Аль-Хайсам</w:t>
      </w:r>
      <w:proofErr w:type="spellEnd"/>
      <w:r>
        <w:rPr>
          <w:snapToGrid w:val="0"/>
        </w:rPr>
        <w:t xml:space="preserve"> - лат. </w:t>
      </w:r>
      <w:proofErr w:type="spellStart"/>
      <w:r>
        <w:rPr>
          <w:b/>
          <w:i/>
          <w:snapToGrid w:val="0"/>
        </w:rPr>
        <w:t>Альгазен</w:t>
      </w:r>
      <w:proofErr w:type="spellEnd"/>
      <w:r>
        <w:rPr>
          <w:b/>
          <w:i/>
          <w:snapToGrid w:val="0"/>
        </w:rPr>
        <w:t xml:space="preserve"> </w:t>
      </w:r>
      <w:r>
        <w:rPr>
          <w:snapToGrid w:val="0"/>
        </w:rPr>
        <w:t>(965-1039)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Выдающийся естествоиспытатель средневековья известен не только как комментатор учений Аристотеля, Евклида, Галена, но и конкретной разработкой одного из механизмов психической жизни - зрительного </w:t>
      </w:r>
      <w:r>
        <w:rPr>
          <w:snapToGrid w:val="0"/>
        </w:rPr>
        <w:lastRenderedPageBreak/>
        <w:t xml:space="preserve">ощущения. Главный труд </w:t>
      </w:r>
      <w:proofErr w:type="spellStart"/>
      <w:r>
        <w:rPr>
          <w:snapToGrid w:val="0"/>
        </w:rPr>
        <w:t>Альгазена</w:t>
      </w:r>
      <w:proofErr w:type="spellEnd"/>
      <w:r>
        <w:rPr>
          <w:snapToGrid w:val="0"/>
        </w:rPr>
        <w:t xml:space="preserve"> - “Сокровище оптики”. К основному теоретическому обобщению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 xml:space="preserve">бн </w:t>
      </w:r>
      <w:proofErr w:type="spellStart"/>
      <w:r>
        <w:rPr>
          <w:snapToGrid w:val="0"/>
        </w:rPr>
        <w:t>Аль-Хайсама</w:t>
      </w:r>
      <w:proofErr w:type="spellEnd"/>
      <w:r>
        <w:rPr>
          <w:snapToGrid w:val="0"/>
        </w:rPr>
        <w:t>, оказавшему влияние на развитие всей психологической концепции ощущений, следует отнести представление глаза оптической системой - прибором. На основе результатов опытов и экспериментов ученый делает вывод о том, что процесс превращения фактов внешнего мира в акт сознания осуществляется при помощи физического механизма, а не путем “истечений” от предмета или от глаза, как это считалось в античности.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Ученый впервые обращает внимание на длительность психических актов, объясняемую временем, необходимым для передачи возбуждения по нервным проводникам от “чувствующего аппарата”. По критерию длительности зрительн</w:t>
      </w:r>
      <w:r>
        <w:rPr>
          <w:snapToGrid w:val="0"/>
        </w:rPr>
        <w:t>о</w:t>
      </w:r>
      <w:r>
        <w:rPr>
          <w:snapToGrid w:val="0"/>
        </w:rPr>
        <w:t>го восприятия время объявляется одним из основных факторов ощущения. Поэт</w:t>
      </w:r>
      <w:r>
        <w:rPr>
          <w:snapToGrid w:val="0"/>
        </w:rPr>
        <w:t>о</w:t>
      </w:r>
      <w:r>
        <w:rPr>
          <w:snapToGrid w:val="0"/>
        </w:rPr>
        <w:t>му при кратковременном предъявлении могут быть правильно восприняты лишь знакомые объекты. Это связывается с тем, что условием возникновения зрител</w:t>
      </w:r>
      <w:r>
        <w:rPr>
          <w:snapToGrid w:val="0"/>
        </w:rPr>
        <w:t>ь</w:t>
      </w:r>
      <w:r>
        <w:rPr>
          <w:snapToGrid w:val="0"/>
        </w:rPr>
        <w:t>ного образа служат не только непосредственные воздействия световых раздраж</w:t>
      </w:r>
      <w:r>
        <w:rPr>
          <w:snapToGrid w:val="0"/>
        </w:rPr>
        <w:t>и</w:t>
      </w:r>
      <w:r>
        <w:rPr>
          <w:snapToGrid w:val="0"/>
        </w:rPr>
        <w:t>телей, но и сохраняющиеся в нервной системе следы прежних впечатлений.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 каждом зрительном акте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 xml:space="preserve">бн </w:t>
      </w:r>
      <w:proofErr w:type="spellStart"/>
      <w:r>
        <w:rPr>
          <w:snapToGrid w:val="0"/>
        </w:rPr>
        <w:t>Аль-Хайсам</w:t>
      </w:r>
      <w:proofErr w:type="spellEnd"/>
      <w:r>
        <w:rPr>
          <w:snapToGrid w:val="0"/>
        </w:rPr>
        <w:t xml:space="preserve"> различал, с одной стороны, н</w:t>
      </w:r>
      <w:r>
        <w:rPr>
          <w:snapToGrid w:val="0"/>
        </w:rPr>
        <w:t>е</w:t>
      </w:r>
      <w:r>
        <w:rPr>
          <w:snapToGrid w:val="0"/>
        </w:rPr>
        <w:t>посредственный эффект запечатления внешнего воздействия, с другой - присоед</w:t>
      </w:r>
      <w:r>
        <w:rPr>
          <w:snapToGrid w:val="0"/>
        </w:rPr>
        <w:t>и</w:t>
      </w:r>
      <w:r>
        <w:rPr>
          <w:snapToGrid w:val="0"/>
        </w:rPr>
        <w:t>няющуюся к этому эффекту работу ума, благодаря которой устанавливаются сходство и различие видимых объектов. На этом основании делается ряд важне</w:t>
      </w:r>
      <w:r>
        <w:rPr>
          <w:snapToGrid w:val="0"/>
        </w:rPr>
        <w:t>й</w:t>
      </w:r>
      <w:r>
        <w:rPr>
          <w:snapToGrid w:val="0"/>
        </w:rPr>
        <w:t>ших выводов: способность зрительного различения порождается суждением, а п</w:t>
      </w:r>
      <w:r>
        <w:rPr>
          <w:snapToGrid w:val="0"/>
        </w:rPr>
        <w:t>е</w:t>
      </w:r>
      <w:r>
        <w:rPr>
          <w:snapToGrid w:val="0"/>
        </w:rPr>
        <w:t>реработка воспринятого происходит бессознательно; феномены бинокулярного зрения, смещения цветов и контрастов объяснимы опытно-оптическим способом; для зрительного восприятия необходимо движение глаз - перемещение зрител</w:t>
      </w:r>
      <w:r>
        <w:rPr>
          <w:snapToGrid w:val="0"/>
        </w:rPr>
        <w:t>ь</w:t>
      </w:r>
      <w:r>
        <w:rPr>
          <w:snapToGrid w:val="0"/>
        </w:rPr>
        <w:t>ных осей.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Схемы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 xml:space="preserve">бн </w:t>
      </w:r>
      <w:proofErr w:type="spellStart"/>
      <w:r>
        <w:rPr>
          <w:snapToGrid w:val="0"/>
        </w:rPr>
        <w:t>Аль-Хайсама</w:t>
      </w:r>
      <w:proofErr w:type="spellEnd"/>
      <w:r>
        <w:rPr>
          <w:snapToGrid w:val="0"/>
        </w:rPr>
        <w:t xml:space="preserve"> не только разрушали несовершенные теории зр</w:t>
      </w:r>
      <w:r>
        <w:rPr>
          <w:snapToGrid w:val="0"/>
        </w:rPr>
        <w:t>е</w:t>
      </w:r>
      <w:r>
        <w:rPr>
          <w:snapToGrid w:val="0"/>
        </w:rPr>
        <w:t>ния, доставшиеся арабам от античных авторов, но и вводили новое объяснител</w:t>
      </w:r>
      <w:r>
        <w:rPr>
          <w:snapToGrid w:val="0"/>
        </w:rPr>
        <w:t>ь</w:t>
      </w:r>
      <w:r>
        <w:rPr>
          <w:snapToGrid w:val="0"/>
        </w:rPr>
        <w:t xml:space="preserve">ное начало. </w:t>
      </w:r>
      <w:proofErr w:type="gramStart"/>
      <w:r>
        <w:rPr>
          <w:snapToGrid w:val="0"/>
        </w:rPr>
        <w:t>Исходная сенсорная структура зрительного восприятия рассматрив</w:t>
      </w:r>
      <w:r>
        <w:rPr>
          <w:snapToGrid w:val="0"/>
        </w:rPr>
        <w:t>а</w:t>
      </w:r>
      <w:r>
        <w:rPr>
          <w:snapToGrid w:val="0"/>
        </w:rPr>
        <w:t>лась как производное от имеющих опытное и математическое обоснование зак</w:t>
      </w:r>
      <w:r>
        <w:rPr>
          <w:snapToGrid w:val="0"/>
        </w:rPr>
        <w:t>о</w:t>
      </w:r>
      <w:r>
        <w:rPr>
          <w:snapToGrid w:val="0"/>
        </w:rPr>
        <w:t>нов оптики и от свойств нервной системы.</w:t>
      </w:r>
      <w:proofErr w:type="gramEnd"/>
      <w:r>
        <w:rPr>
          <w:snapToGrid w:val="0"/>
        </w:rPr>
        <w:t xml:space="preserve"> Это направление противостояло одн</w:t>
      </w:r>
      <w:r>
        <w:rPr>
          <w:snapToGrid w:val="0"/>
        </w:rPr>
        <w:t>о</w:t>
      </w:r>
      <w:r>
        <w:rPr>
          <w:snapToGrid w:val="0"/>
        </w:rPr>
        <w:t>му из главных догматов схоластики, как мусульманской, так и христианской - учению о том, что душа во всех ее проявлениях есть особого рода сущность, пр</w:t>
      </w:r>
      <w:r>
        <w:rPr>
          <w:snapToGrid w:val="0"/>
        </w:rPr>
        <w:t>и</w:t>
      </w:r>
      <w:r>
        <w:rPr>
          <w:snapToGrid w:val="0"/>
        </w:rPr>
        <w:t xml:space="preserve">надлежащая </w:t>
      </w:r>
      <w:proofErr w:type="spellStart"/>
      <w:r>
        <w:rPr>
          <w:snapToGrid w:val="0"/>
        </w:rPr>
        <w:t>надприродному</w:t>
      </w:r>
      <w:proofErr w:type="spellEnd"/>
      <w:r>
        <w:rPr>
          <w:snapToGrid w:val="0"/>
        </w:rPr>
        <w:t xml:space="preserve"> миру. Таким образом,</w:t>
      </w:r>
      <w:r>
        <w:rPr>
          <w:snapToGrid w:val="0"/>
          <w:color w:val="000000"/>
        </w:rPr>
        <w:t xml:space="preserve"> Ибн </w:t>
      </w:r>
      <w:proofErr w:type="spellStart"/>
      <w:r>
        <w:rPr>
          <w:snapToGrid w:val="0"/>
          <w:color w:val="000000"/>
        </w:rPr>
        <w:t>Аль-Хайсам</w:t>
      </w:r>
      <w:proofErr w:type="spellEnd"/>
      <w:r>
        <w:rPr>
          <w:snapToGrid w:val="0"/>
          <w:color w:val="000000"/>
        </w:rPr>
        <w:t xml:space="preserve"> экспериме</w:t>
      </w:r>
      <w:r>
        <w:rPr>
          <w:snapToGrid w:val="0"/>
          <w:color w:val="000000"/>
        </w:rPr>
        <w:t>н</w:t>
      </w:r>
      <w:r>
        <w:rPr>
          <w:snapToGrid w:val="0"/>
          <w:color w:val="000000"/>
        </w:rPr>
        <w:t xml:space="preserve">тальным путем построил научные основы зарождающейся теории чувственных восприятий, возвел психологические взгляды на уровень </w:t>
      </w:r>
      <w:proofErr w:type="spellStart"/>
      <w:proofErr w:type="gramStart"/>
      <w:r>
        <w:rPr>
          <w:snapToGrid w:val="0"/>
          <w:color w:val="000000"/>
        </w:rPr>
        <w:t>естественно-научных</w:t>
      </w:r>
      <w:proofErr w:type="spellEnd"/>
      <w:proofErr w:type="gramEnd"/>
      <w:r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кономерностей.</w:t>
      </w:r>
    </w:p>
    <w:p w:rsidR="00286FDE" w:rsidRDefault="00286FDE" w:rsidP="00286FDE">
      <w:pPr>
        <w:rPr>
          <w:snapToGrid w:val="0"/>
        </w:rPr>
      </w:pPr>
      <w:proofErr w:type="spellStart"/>
      <w:r>
        <w:rPr>
          <w:b/>
          <w:i/>
          <w:snapToGrid w:val="0"/>
        </w:rPr>
        <w:t>Абу-Хамид</w:t>
      </w:r>
      <w:proofErr w:type="spellEnd"/>
      <w:r>
        <w:rPr>
          <w:b/>
          <w:i/>
          <w:snapToGrid w:val="0"/>
        </w:rPr>
        <w:t xml:space="preserve"> </w:t>
      </w:r>
      <w:proofErr w:type="spellStart"/>
      <w:r>
        <w:rPr>
          <w:b/>
          <w:i/>
          <w:snapToGrid w:val="0"/>
        </w:rPr>
        <w:t>Газали</w:t>
      </w:r>
      <w:proofErr w:type="spellEnd"/>
      <w:r>
        <w:rPr>
          <w:snapToGrid w:val="0"/>
        </w:rPr>
        <w:t xml:space="preserve"> (1059-1111)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С именем </w:t>
      </w:r>
      <w:proofErr w:type="spellStart"/>
      <w:r>
        <w:rPr>
          <w:snapToGrid w:val="0"/>
        </w:rPr>
        <w:t>Газали</w:t>
      </w:r>
      <w:proofErr w:type="spellEnd"/>
      <w:r>
        <w:rPr>
          <w:snapToGrid w:val="0"/>
        </w:rPr>
        <w:t xml:space="preserve"> ученые, как правило, связывают начало упадка свобод</w:t>
      </w:r>
      <w:r>
        <w:rPr>
          <w:snapToGrid w:val="0"/>
        </w:rPr>
        <w:t>о</w:t>
      </w:r>
      <w:r>
        <w:rPr>
          <w:snapToGrid w:val="0"/>
        </w:rPr>
        <w:t xml:space="preserve">мыслия и оживления религиозных наук - подчинения арабской </w:t>
      </w:r>
      <w:r>
        <w:rPr>
          <w:snapToGrid w:val="0"/>
        </w:rPr>
        <w:lastRenderedPageBreak/>
        <w:t>средневековой мысли религиозным догматам. Поводом для этого считается его сочинение “О</w:t>
      </w:r>
      <w:r>
        <w:rPr>
          <w:snapToGrid w:val="0"/>
        </w:rPr>
        <w:t>п</w:t>
      </w:r>
      <w:r>
        <w:rPr>
          <w:snapToGrid w:val="0"/>
        </w:rPr>
        <w:t>ровержение” (буквально: непоследовательность, распад, распыление), направле</w:t>
      </w:r>
      <w:r>
        <w:rPr>
          <w:snapToGrid w:val="0"/>
        </w:rPr>
        <w:t>н</w:t>
      </w:r>
      <w:r>
        <w:rPr>
          <w:snapToGrid w:val="0"/>
        </w:rPr>
        <w:t xml:space="preserve">ное против перипатетиков Востока. Но, отдавая дань подобной оценке, следует отметить ряд позитивных для психологического знания моментов в творчестве </w:t>
      </w:r>
      <w:proofErr w:type="spellStart"/>
      <w:r>
        <w:rPr>
          <w:snapToGrid w:val="0"/>
        </w:rPr>
        <w:t>Абу-Хамида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Газали</w:t>
      </w:r>
      <w:proofErr w:type="spellEnd"/>
      <w:r>
        <w:rPr>
          <w:snapToGrid w:val="0"/>
        </w:rPr>
        <w:t>. Его трактат “Избавляющий от заблуждений” интересен не только автобиографичностью, но и отражением борьбы различных направлений психологических идей. Данное сочинение представляется редким литературным памятником Востока, раскрывающим противоречивый процесс становления и эв</w:t>
      </w:r>
      <w:r>
        <w:rPr>
          <w:snapToGrid w:val="0"/>
        </w:rPr>
        <w:t>о</w:t>
      </w:r>
      <w:r>
        <w:rPr>
          <w:snapToGrid w:val="0"/>
        </w:rPr>
        <w:t>люции науки о душе в эпоху феодализма.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В психологическом учении </w:t>
      </w:r>
      <w:proofErr w:type="spellStart"/>
      <w:r>
        <w:rPr>
          <w:snapToGrid w:val="0"/>
        </w:rPr>
        <w:t>Газали</w:t>
      </w:r>
      <w:proofErr w:type="spellEnd"/>
      <w:r>
        <w:rPr>
          <w:snapToGrid w:val="0"/>
        </w:rPr>
        <w:t xml:space="preserve"> наиболее ценными представляются мы</w:t>
      </w:r>
      <w:r>
        <w:rPr>
          <w:snapToGrid w:val="0"/>
        </w:rPr>
        <w:t>с</w:t>
      </w:r>
      <w:r>
        <w:rPr>
          <w:snapToGrid w:val="0"/>
        </w:rPr>
        <w:t xml:space="preserve">ли о природе слова. “Об именах спорить нельзя, ибо мы сами дали их вещам лишь с позволения божественного закона, - пишет в “Опровержении” </w:t>
      </w:r>
      <w:proofErr w:type="spellStart"/>
      <w:r>
        <w:rPr>
          <w:snapToGrid w:val="0"/>
        </w:rPr>
        <w:t>Абу-Хамид</w:t>
      </w:r>
      <w:proofErr w:type="spellEnd"/>
      <w:r>
        <w:rPr>
          <w:snapToGrid w:val="0"/>
        </w:rPr>
        <w:t>.- Но здесь для нас важно не само слово, а его значение”. Следует также отметить обо</w:t>
      </w:r>
      <w:r>
        <w:rPr>
          <w:snapToGrid w:val="0"/>
        </w:rPr>
        <w:t>с</w:t>
      </w:r>
      <w:r>
        <w:rPr>
          <w:snapToGrid w:val="0"/>
        </w:rPr>
        <w:t xml:space="preserve">нование </w:t>
      </w:r>
      <w:proofErr w:type="spellStart"/>
      <w:r>
        <w:rPr>
          <w:snapToGrid w:val="0"/>
        </w:rPr>
        <w:t>Абу-Хамидом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Газали</w:t>
      </w:r>
      <w:proofErr w:type="spellEnd"/>
      <w:r>
        <w:rPr>
          <w:snapToGrid w:val="0"/>
        </w:rPr>
        <w:t xml:space="preserve"> довольно стройной системы психологических пон</w:t>
      </w:r>
      <w:r>
        <w:rPr>
          <w:snapToGrid w:val="0"/>
        </w:rPr>
        <w:t>я</w:t>
      </w:r>
      <w:r>
        <w:rPr>
          <w:snapToGrid w:val="0"/>
        </w:rPr>
        <w:t xml:space="preserve">тий с применением индуктивно-генетического метода. “Первое, что </w:t>
      </w:r>
      <w:proofErr w:type="spellStart"/>
      <w:r>
        <w:rPr>
          <w:snapToGrid w:val="0"/>
        </w:rPr>
        <w:t>сотворяется</w:t>
      </w:r>
      <w:proofErr w:type="spellEnd"/>
      <w:r>
        <w:rPr>
          <w:snapToGrid w:val="0"/>
        </w:rPr>
        <w:t xml:space="preserve"> в человеке, - это чувство осязания... Затем в человеке </w:t>
      </w:r>
      <w:proofErr w:type="spellStart"/>
      <w:r>
        <w:rPr>
          <w:snapToGrid w:val="0"/>
        </w:rPr>
        <w:t>сотворяется</w:t>
      </w:r>
      <w:proofErr w:type="spellEnd"/>
      <w:r>
        <w:rPr>
          <w:snapToGrid w:val="0"/>
        </w:rPr>
        <w:t xml:space="preserve"> чувство зрения... Далее он наделяется слухом... Потом для него </w:t>
      </w:r>
      <w:proofErr w:type="spellStart"/>
      <w:r>
        <w:rPr>
          <w:snapToGrid w:val="0"/>
        </w:rPr>
        <w:t>сотворяется</w:t>
      </w:r>
      <w:proofErr w:type="spellEnd"/>
      <w:r>
        <w:rPr>
          <w:snapToGrid w:val="0"/>
        </w:rPr>
        <w:t xml:space="preserve"> чувство вкуса... И так до тех пор, пока человек не переступает границу мира чувственных предметов”. К семилетнему возрасту у человека “создается различающая способность”. “Затем он поднимается на новую ступень, и для него </w:t>
      </w:r>
      <w:proofErr w:type="spellStart"/>
      <w:r>
        <w:rPr>
          <w:snapToGrid w:val="0"/>
        </w:rPr>
        <w:t>сотворяется</w:t>
      </w:r>
      <w:proofErr w:type="spellEnd"/>
      <w:r>
        <w:rPr>
          <w:snapToGrid w:val="0"/>
        </w:rPr>
        <w:t xml:space="preserve"> разум”. Последняя фаза “божественного творчества” - наделение человека “пророческим даром”.</w:t>
      </w:r>
    </w:p>
    <w:p w:rsidR="00286FDE" w:rsidRDefault="00286FDE" w:rsidP="00286FD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Подробное описание этапов “божественной эволюции” человека, раскрытие их содержания явилось одной из немногочисленных попыток построения модели, отражающей психический мир человека. Данный метод нашел продолжение в 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вое время в системах “человек-машина” и “человек-статуя”, созданных </w:t>
      </w:r>
      <w:proofErr w:type="spellStart"/>
      <w:r>
        <w:rPr>
          <w:rFonts w:ascii="Times New Roman" w:hAnsi="Times New Roman"/>
        </w:rPr>
        <w:t>Ламетри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Кондильяком</w:t>
      </w:r>
      <w:proofErr w:type="spellEnd"/>
      <w:r>
        <w:rPr>
          <w:rFonts w:ascii="Times New Roman" w:hAnsi="Times New Roman"/>
        </w:rPr>
        <w:t xml:space="preserve">, но это произойдет лишь </w:t>
      </w:r>
      <w:proofErr w:type="gramStart"/>
      <w:r>
        <w:rPr>
          <w:rFonts w:ascii="Times New Roman" w:hAnsi="Times New Roman"/>
        </w:rPr>
        <w:t>через</w:t>
      </w:r>
      <w:proofErr w:type="gramEnd"/>
      <w:r>
        <w:rPr>
          <w:rFonts w:ascii="Times New Roman" w:hAnsi="Times New Roman"/>
        </w:rPr>
        <w:t xml:space="preserve"> более </w:t>
      </w:r>
      <w:proofErr w:type="gramStart"/>
      <w:r>
        <w:rPr>
          <w:rFonts w:ascii="Times New Roman" w:hAnsi="Times New Roman"/>
        </w:rPr>
        <w:t>чем</w:t>
      </w:r>
      <w:proofErr w:type="gramEnd"/>
      <w:r>
        <w:rPr>
          <w:rFonts w:ascii="Times New Roman" w:hAnsi="Times New Roman"/>
        </w:rPr>
        <w:t xml:space="preserve"> шесть столетий.</w:t>
      </w:r>
    </w:p>
    <w:p w:rsidR="00286FDE" w:rsidRDefault="00286FDE" w:rsidP="00286FDE">
      <w:pPr>
        <w:rPr>
          <w:snapToGrid w:val="0"/>
        </w:rPr>
      </w:pPr>
      <w:r>
        <w:rPr>
          <w:b/>
          <w:i/>
          <w:snapToGrid w:val="0"/>
        </w:rPr>
        <w:t xml:space="preserve">Ибн </w:t>
      </w:r>
      <w:proofErr w:type="spellStart"/>
      <w:r>
        <w:rPr>
          <w:b/>
          <w:i/>
          <w:snapToGrid w:val="0"/>
        </w:rPr>
        <w:t>Тюйфель</w:t>
      </w:r>
      <w:proofErr w:type="spellEnd"/>
      <w:r>
        <w:rPr>
          <w:snapToGrid w:val="0"/>
        </w:rPr>
        <w:t xml:space="preserve"> - лат. </w:t>
      </w:r>
      <w:proofErr w:type="spellStart"/>
      <w:r>
        <w:rPr>
          <w:b/>
          <w:i/>
          <w:snapToGrid w:val="0"/>
        </w:rPr>
        <w:t>Абубацер</w:t>
      </w:r>
      <w:proofErr w:type="spellEnd"/>
      <w:r>
        <w:rPr>
          <w:b/>
          <w:i/>
          <w:snapToGrid w:val="0"/>
        </w:rPr>
        <w:t xml:space="preserve"> </w:t>
      </w:r>
      <w:r>
        <w:rPr>
          <w:snapToGrid w:val="0"/>
        </w:rPr>
        <w:t xml:space="preserve">(ок.1110-1185) </w:t>
      </w:r>
    </w:p>
    <w:p w:rsidR="00286FDE" w:rsidRDefault="00286FDE" w:rsidP="00286FD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Знаменитый врач, философ, поэт, был в дружеских отношениях с</w:t>
      </w:r>
      <w:proofErr w:type="gramStart"/>
      <w:r>
        <w:rPr>
          <w:rFonts w:ascii="Times New Roman" w:hAnsi="Times New Roman"/>
        </w:rPr>
        <w:t xml:space="preserve"> И</w:t>
      </w:r>
      <w:proofErr w:type="gramEnd"/>
      <w:r>
        <w:rPr>
          <w:rFonts w:ascii="Times New Roman" w:hAnsi="Times New Roman"/>
        </w:rPr>
        <w:t>бн Ру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</w:rPr>
        <w:t>дом. За еретические взгляды получил прозвище “учитель нечестия”. В дошедшем до нас романе “</w:t>
      </w:r>
      <w:proofErr w:type="gramStart"/>
      <w:r>
        <w:rPr>
          <w:rFonts w:ascii="Times New Roman" w:hAnsi="Times New Roman"/>
        </w:rPr>
        <w:t>Хай</w:t>
      </w:r>
      <w:proofErr w:type="gramEnd"/>
      <w:r>
        <w:rPr>
          <w:rFonts w:ascii="Times New Roman" w:hAnsi="Times New Roman"/>
        </w:rPr>
        <w:t xml:space="preserve">, сын </w:t>
      </w:r>
      <w:proofErr w:type="spellStart"/>
      <w:r>
        <w:rPr>
          <w:rFonts w:ascii="Times New Roman" w:hAnsi="Times New Roman"/>
        </w:rPr>
        <w:t>Якзана</w:t>
      </w:r>
      <w:proofErr w:type="spellEnd"/>
      <w:r>
        <w:rPr>
          <w:rFonts w:ascii="Times New Roman" w:hAnsi="Times New Roman"/>
        </w:rPr>
        <w:t>”, переведенном почти на все европейские языки, историки усмотрели “психологическую робинзонаду”. В нем рисуется саморазв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тие “естественного человека”, изолированного от общества на необитаемом ос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рове. Создавая систему психологических понятий, Ибн </w:t>
      </w:r>
      <w:proofErr w:type="spellStart"/>
      <w:r>
        <w:rPr>
          <w:rFonts w:ascii="Times New Roman" w:hAnsi="Times New Roman"/>
        </w:rPr>
        <w:t>Тюйфель</w:t>
      </w:r>
      <w:proofErr w:type="spellEnd"/>
      <w:r>
        <w:rPr>
          <w:rFonts w:ascii="Times New Roman" w:hAnsi="Times New Roman"/>
        </w:rPr>
        <w:t xml:space="preserve"> постепенно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деляет героя романа средствами познания окружающего мира. Но процесс этот обусловлен уже не божественной причинностью, как у </w:t>
      </w:r>
      <w:proofErr w:type="spellStart"/>
      <w:r>
        <w:rPr>
          <w:rFonts w:ascii="Times New Roman" w:hAnsi="Times New Roman"/>
        </w:rPr>
        <w:t>Газали</w:t>
      </w:r>
      <w:proofErr w:type="spellEnd"/>
      <w:r>
        <w:rPr>
          <w:rFonts w:ascii="Times New Roman" w:hAnsi="Times New Roman"/>
        </w:rPr>
        <w:t>, а реализацией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тенции человека </w:t>
      </w:r>
      <w:r>
        <w:rPr>
          <w:rFonts w:ascii="Times New Roman" w:hAnsi="Times New Roman"/>
        </w:rPr>
        <w:lastRenderedPageBreak/>
        <w:t>к развитию методом самоуглубления, независимо от обществе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традиций и божественного откровения. От первых знаний, ограниченных чу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ственными вещами, человек постепенно приходит к осознанию своего интеллекта - обнаружению того, ”что и сам он владеет самостоятельной сущностью”.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Таким образом, Ибн </w:t>
      </w:r>
      <w:proofErr w:type="spellStart"/>
      <w:r>
        <w:rPr>
          <w:snapToGrid w:val="0"/>
        </w:rPr>
        <w:t>Тюйфель</w:t>
      </w:r>
      <w:proofErr w:type="spellEnd"/>
      <w:r>
        <w:rPr>
          <w:snapToGrid w:val="0"/>
        </w:rPr>
        <w:t xml:space="preserve"> отстаивает прогрессивную мысль о единстве природного мира и его эволюции. К этому единству ученый относит и развива</w:t>
      </w:r>
      <w:r>
        <w:rPr>
          <w:snapToGrid w:val="0"/>
        </w:rPr>
        <w:t>ю</w:t>
      </w:r>
      <w:r>
        <w:rPr>
          <w:snapToGrid w:val="0"/>
        </w:rPr>
        <w:t>щийся психический мир человека, мир его сознания.</w:t>
      </w:r>
    </w:p>
    <w:p w:rsidR="00286FDE" w:rsidRDefault="00286FDE" w:rsidP="00286FDE">
      <w:pPr>
        <w:rPr>
          <w:snapToGrid w:val="0"/>
        </w:rPr>
      </w:pPr>
      <w:r>
        <w:rPr>
          <w:b/>
          <w:i/>
          <w:snapToGrid w:val="0"/>
        </w:rPr>
        <w:t>Ибн Рушд</w:t>
      </w:r>
      <w:r>
        <w:rPr>
          <w:snapToGrid w:val="0"/>
        </w:rPr>
        <w:t xml:space="preserve"> - лат. </w:t>
      </w:r>
      <w:r>
        <w:rPr>
          <w:b/>
          <w:i/>
          <w:snapToGrid w:val="0"/>
        </w:rPr>
        <w:t xml:space="preserve">Аверроэс </w:t>
      </w:r>
      <w:r>
        <w:rPr>
          <w:snapToGrid w:val="0"/>
        </w:rPr>
        <w:t xml:space="preserve">(1126-1198) 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Выдающийся представитель восточного </w:t>
      </w:r>
      <w:proofErr w:type="spellStart"/>
      <w:r>
        <w:rPr>
          <w:snapToGrid w:val="0"/>
        </w:rPr>
        <w:t>аристотелизма</w:t>
      </w:r>
      <w:proofErr w:type="spellEnd"/>
      <w:r>
        <w:rPr>
          <w:snapToGrid w:val="0"/>
        </w:rPr>
        <w:t xml:space="preserve">, учение которого больше, чем какое бы то ни было другое, оказало влияние на западноевропейскую философско-психологическую </w:t>
      </w:r>
      <w:r>
        <w:rPr>
          <w:snapToGrid w:val="0"/>
          <w:color w:val="000000"/>
        </w:rPr>
        <w:t>мысль. Ибн Рушдом написаны более полусотни произведений, среди которых выделяются “большие”, “средние” и “малые” ко</w:t>
      </w:r>
      <w:r>
        <w:rPr>
          <w:snapToGrid w:val="0"/>
          <w:color w:val="000000"/>
        </w:rPr>
        <w:t>м</w:t>
      </w:r>
      <w:r>
        <w:rPr>
          <w:snapToGrid w:val="0"/>
          <w:color w:val="000000"/>
        </w:rPr>
        <w:t>ментарии к работам Аристотеля. Почетное прозвище “Великого комментатора” арабский мыслитель получил благодаря анализу в своих трудах наследия выда</w:t>
      </w:r>
      <w:r>
        <w:rPr>
          <w:snapToGrid w:val="0"/>
          <w:color w:val="000000"/>
        </w:rPr>
        <w:t>ю</w:t>
      </w:r>
      <w:r>
        <w:rPr>
          <w:snapToGrid w:val="0"/>
          <w:color w:val="000000"/>
        </w:rPr>
        <w:t>щегося древнегреческого ученого. Современники говорили, что Аристотель об</w:t>
      </w:r>
      <w:r>
        <w:rPr>
          <w:snapToGrid w:val="0"/>
          <w:color w:val="000000"/>
        </w:rPr>
        <w:t>ъ</w:t>
      </w:r>
      <w:r>
        <w:rPr>
          <w:snapToGrid w:val="0"/>
          <w:color w:val="000000"/>
        </w:rPr>
        <w:t>яснил природу, а Аверроэс - Аристотеля. Как справедливо подметил А.И.Герцен, “Аристотель был похоронен под развалинами древнего мира до тех пор, пока ар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витянин (Ибн Рушд) не воскресил его и не привел в Европу, погрязавшую во мр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ке невежества”. Однако</w:t>
      </w:r>
      <w:proofErr w:type="gramStart"/>
      <w:r>
        <w:rPr>
          <w:snapToGrid w:val="0"/>
          <w:color w:val="000000"/>
        </w:rPr>
        <w:t xml:space="preserve"> И</w:t>
      </w:r>
      <w:proofErr w:type="gramEnd"/>
      <w:r>
        <w:rPr>
          <w:snapToGrid w:val="0"/>
          <w:color w:val="000000"/>
        </w:rPr>
        <w:t>бн Рушд не только объяснил учение античного мысл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>теля, но и переработал его. Он явился автором энциклопедического медицинского труда в семи книгах, трактатов “Опровержение опровержения” и “Рассуждение о разуме”.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В психологическом учении Аверроэс дал материалистическое по своей н</w:t>
      </w:r>
      <w:r>
        <w:rPr>
          <w:snapToGrid w:val="0"/>
        </w:rPr>
        <w:t>а</w:t>
      </w:r>
      <w:r>
        <w:rPr>
          <w:snapToGrid w:val="0"/>
        </w:rPr>
        <w:t>правленности объяснение проблемы соотношения души и тела: “Возникновение души... есть соединение души с телесными возможностями, предрасположенными к соединению с ней”. Психика, индивидуальная душа (“моя психика”) как продукт чувственности формируется в процессе жизни на основе связи с окружающим м</w:t>
      </w:r>
      <w:r>
        <w:rPr>
          <w:snapToGrid w:val="0"/>
        </w:rPr>
        <w:t>и</w:t>
      </w:r>
      <w:r>
        <w:rPr>
          <w:snapToGrid w:val="0"/>
        </w:rPr>
        <w:t xml:space="preserve">ром. Источником психики является чувственность, контакт. Понимание души как продукта чувственности говорит об ее </w:t>
      </w:r>
      <w:proofErr w:type="spellStart"/>
      <w:r>
        <w:rPr>
          <w:snapToGrid w:val="0"/>
        </w:rPr>
        <w:t>уничтожимости</w:t>
      </w:r>
      <w:proofErr w:type="spellEnd"/>
      <w:r>
        <w:rPr>
          <w:snapToGrid w:val="0"/>
        </w:rPr>
        <w:t xml:space="preserve"> после прекращения связи с окружающим миром. Отсюда отрицание бессмертия индивидуальной души.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Ибн Рушд по-своему прокомментировал учение Аристотеля о душе и раз</w:t>
      </w:r>
      <w:r>
        <w:rPr>
          <w:snapToGrid w:val="0"/>
        </w:rPr>
        <w:t>у</w:t>
      </w:r>
      <w:r>
        <w:rPr>
          <w:snapToGrid w:val="0"/>
        </w:rPr>
        <w:t>ме, а именно сделал упор на их разделении. Под душой понимались функции, к</w:t>
      </w:r>
      <w:r>
        <w:rPr>
          <w:snapToGrid w:val="0"/>
        </w:rPr>
        <w:t>о</w:t>
      </w:r>
      <w:r>
        <w:rPr>
          <w:snapToGrid w:val="0"/>
        </w:rPr>
        <w:t xml:space="preserve">торые неотделимы от организма (прежде всего чувственность). Они необходимы (таково было мнение и Аристотеля) для деятельности разума, неразрывно связаны с телом и исчезают вместе с ним. Что же касается самого разума, то он является божественным и входит в индивидуальную душу извне, подобно тому, как солнце посылает лучи </w:t>
      </w:r>
      <w:r>
        <w:rPr>
          <w:snapToGrid w:val="0"/>
        </w:rPr>
        <w:lastRenderedPageBreak/>
        <w:t>органу зрения. С исчезновением тела “следы” индивидуальной д</w:t>
      </w:r>
      <w:r>
        <w:rPr>
          <w:snapToGrid w:val="0"/>
        </w:rPr>
        <w:t>у</w:t>
      </w:r>
      <w:r>
        <w:rPr>
          <w:snapToGrid w:val="0"/>
        </w:rPr>
        <w:t>ши, оставленные божественным разумом в период воздействия на нее, отделяются от исчезнувшего смертного индивида и продолжают существовать как момент универсального разума, присущего всему человеческому роду.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>Развивая учение Аристотеля о пассивном и активном разумах, арабский ученый утверждает, что чувственность позволяет воспринимать божественный р</w:t>
      </w:r>
      <w:r>
        <w:rPr>
          <w:snapToGrid w:val="0"/>
        </w:rPr>
        <w:t>а</w:t>
      </w:r>
      <w:r>
        <w:rPr>
          <w:snapToGrid w:val="0"/>
        </w:rPr>
        <w:t>зум, тогда и проявляется дух потенциальный и актуальный. Божественный разум лишь инициирует в человеке движение. “Душа деятельна двояким образом, - п</w:t>
      </w:r>
      <w:r>
        <w:rPr>
          <w:snapToGrid w:val="0"/>
        </w:rPr>
        <w:t>и</w:t>
      </w:r>
      <w:r>
        <w:rPr>
          <w:snapToGrid w:val="0"/>
        </w:rPr>
        <w:t>шет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>бн Рушд, - во-первых, по отношению к телу - она господствует над ним и управляет им; во-вторых, по отношению к своим началам и сущности - она во</w:t>
      </w:r>
      <w:r>
        <w:rPr>
          <w:snapToGrid w:val="0"/>
        </w:rPr>
        <w:t>с</w:t>
      </w:r>
      <w:r>
        <w:rPr>
          <w:snapToGrid w:val="0"/>
        </w:rPr>
        <w:t>принимает умопостигаемое. Ее действия по отношению к телу - это чувственное восприятие, воображение, страсти, гнев, страх, печаль и боль. Когда же она нач</w:t>
      </w:r>
      <w:r>
        <w:rPr>
          <w:snapToGrid w:val="0"/>
        </w:rPr>
        <w:t>и</w:t>
      </w:r>
      <w:r>
        <w:rPr>
          <w:snapToGrid w:val="0"/>
        </w:rPr>
        <w:t>нает мыслить предметы разумного восприятия, она бросает все постороннее”.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Аверроэс высказал мысль о том, что по своим возможностям человеческая психика совершенна, чем утвердил идею </w:t>
      </w:r>
      <w:proofErr w:type="spellStart"/>
      <w:r>
        <w:rPr>
          <w:snapToGrid w:val="0"/>
        </w:rPr>
        <w:t>богоподобия</w:t>
      </w:r>
      <w:proofErr w:type="spellEnd"/>
      <w:r>
        <w:rPr>
          <w:snapToGrid w:val="0"/>
        </w:rPr>
        <w:t xml:space="preserve"> человека в процессе позн</w:t>
      </w:r>
      <w:r>
        <w:rPr>
          <w:snapToGrid w:val="0"/>
        </w:rPr>
        <w:t>а</w:t>
      </w:r>
      <w:r>
        <w:rPr>
          <w:snapToGrid w:val="0"/>
        </w:rPr>
        <w:t>ния. Частям души он противопоставил универсальный для всех божественный р</w:t>
      </w:r>
      <w:r>
        <w:rPr>
          <w:snapToGrid w:val="0"/>
        </w:rPr>
        <w:t>а</w:t>
      </w:r>
      <w:r>
        <w:rPr>
          <w:snapToGrid w:val="0"/>
        </w:rPr>
        <w:t>зум, который лишь инициирует в человеке движение. Это, в свою очередь, пре</w:t>
      </w:r>
      <w:r>
        <w:rPr>
          <w:snapToGrid w:val="0"/>
        </w:rPr>
        <w:t>д</w:t>
      </w:r>
      <w:r>
        <w:rPr>
          <w:snapToGrid w:val="0"/>
        </w:rPr>
        <w:t>полагало равенство людей по интеллектуальным способностям.</w:t>
      </w:r>
    </w:p>
    <w:p w:rsidR="00286FDE" w:rsidRDefault="00286FDE" w:rsidP="00286FDE">
      <w:pPr>
        <w:rPr>
          <w:snapToGrid w:val="0"/>
        </w:rPr>
      </w:pPr>
      <w:proofErr w:type="gramStart"/>
      <w:r>
        <w:rPr>
          <w:snapToGrid w:val="0"/>
        </w:rPr>
        <w:t xml:space="preserve">В то же время в одном из “Рассуждений” высказывается мысль о реальных различиях в способностях людей, в соответствии с которыми он выделяет их три разновидности: риторики (со способностью всех к суждению); диалектики (со способностью к диалектическому толкованию “по природе и по навыку”); </w:t>
      </w:r>
      <w:proofErr w:type="spellStart"/>
      <w:r>
        <w:rPr>
          <w:snapToGrid w:val="0"/>
        </w:rPr>
        <w:t>ап</w:t>
      </w:r>
      <w:r>
        <w:rPr>
          <w:snapToGrid w:val="0"/>
        </w:rPr>
        <w:t>о</w:t>
      </w:r>
      <w:r>
        <w:rPr>
          <w:snapToGrid w:val="0"/>
        </w:rPr>
        <w:t>дейктики</w:t>
      </w:r>
      <w:proofErr w:type="spellEnd"/>
      <w:r>
        <w:rPr>
          <w:snapToGrid w:val="0"/>
        </w:rPr>
        <w:t xml:space="preserve"> (со способностью толкования “по природе и по философской науке”).</w:t>
      </w:r>
      <w:proofErr w:type="gramEnd"/>
      <w:r>
        <w:rPr>
          <w:snapToGrid w:val="0"/>
        </w:rPr>
        <w:t xml:space="preserve"> Как естествоиспытатель</w:t>
      </w:r>
      <w:r w:rsidRPr="00894221">
        <w:rPr>
          <w:snapToGrid w:val="0"/>
        </w:rPr>
        <w:t xml:space="preserve"> </w:t>
      </w:r>
      <w:r>
        <w:rPr>
          <w:snapToGrid w:val="0"/>
        </w:rPr>
        <w:t>и</w:t>
      </w:r>
      <w:r w:rsidRPr="00894221">
        <w:rPr>
          <w:snapToGrid w:val="0"/>
        </w:rPr>
        <w:t xml:space="preserve"> </w:t>
      </w:r>
      <w:proofErr w:type="spellStart"/>
      <w:r>
        <w:rPr>
          <w:snapToGrid w:val="0"/>
        </w:rPr>
        <w:t>психофизиолог</w:t>
      </w:r>
      <w:proofErr w:type="spellEnd"/>
      <w:r>
        <w:rPr>
          <w:snapToGrid w:val="0"/>
        </w:rPr>
        <w:t xml:space="preserve"> Аверроэс опроверг принадлежность чувственной части зрения хрусталику, обосновав выполнение этой функции се</w:t>
      </w:r>
      <w:r>
        <w:rPr>
          <w:snapToGrid w:val="0"/>
        </w:rPr>
        <w:t>т</w:t>
      </w:r>
      <w:r>
        <w:rPr>
          <w:snapToGrid w:val="0"/>
        </w:rPr>
        <w:t>чатой оболочкой глаза.</w:t>
      </w:r>
    </w:p>
    <w:p w:rsidR="00286FDE" w:rsidRDefault="00286FDE" w:rsidP="00286FDE">
      <w:pPr>
        <w:rPr>
          <w:snapToGrid w:val="0"/>
        </w:rPr>
      </w:pPr>
      <w:r>
        <w:rPr>
          <w:snapToGrid w:val="0"/>
        </w:rPr>
        <w:t xml:space="preserve">Таким образом, Ибн Рушд не остановился перед объявлением теснейшей связи между состояниями сознания и физиологическими явлениями, некоторые силы души он прямо называл продуктами телесных органов. Его теоретические концепции об </w:t>
      </w:r>
      <w:proofErr w:type="spellStart"/>
      <w:r>
        <w:rPr>
          <w:snapToGrid w:val="0"/>
        </w:rPr>
        <w:t>уничтожаемости</w:t>
      </w:r>
      <w:proofErr w:type="spellEnd"/>
      <w:r>
        <w:rPr>
          <w:snapToGrid w:val="0"/>
        </w:rPr>
        <w:t xml:space="preserve"> индивидуальной души и о </w:t>
      </w:r>
      <w:proofErr w:type="spellStart"/>
      <w:r>
        <w:rPr>
          <w:snapToGrid w:val="0"/>
        </w:rPr>
        <w:t>богоподобии</w:t>
      </w:r>
      <w:proofErr w:type="spellEnd"/>
      <w:r>
        <w:rPr>
          <w:snapToGrid w:val="0"/>
        </w:rPr>
        <w:t xml:space="preserve"> человека в познании наносили удар по </w:t>
      </w:r>
      <w:proofErr w:type="spellStart"/>
      <w:r>
        <w:rPr>
          <w:snapToGrid w:val="0"/>
        </w:rPr>
        <w:t>схоластико-догматическим</w:t>
      </w:r>
      <w:proofErr w:type="spellEnd"/>
      <w:r>
        <w:rPr>
          <w:snapToGrid w:val="0"/>
        </w:rPr>
        <w:t xml:space="preserve"> воззрениям, утверждали идею природного равенства людей, защищали их земное достоинство.</w:t>
      </w:r>
    </w:p>
    <w:p w:rsidR="00286FDE" w:rsidRPr="00894221" w:rsidRDefault="00286FDE" w:rsidP="00286FDE">
      <w:r>
        <w:t>Взгляды выдающегося мыслителя о двойственной истине были несовмест</w:t>
      </w:r>
      <w:r>
        <w:t>и</w:t>
      </w:r>
      <w:r>
        <w:t xml:space="preserve">мы с “официальным” мировоззрением своей эпохи. Поэтому и судьба </w:t>
      </w:r>
      <w:proofErr w:type="spellStart"/>
      <w:r>
        <w:t>аверроизма</w:t>
      </w:r>
      <w:proofErr w:type="spellEnd"/>
      <w:r>
        <w:t xml:space="preserve"> полна коллизий: от научного признания до предания </w:t>
      </w:r>
      <w:r>
        <w:lastRenderedPageBreak/>
        <w:t>анафеме (Ибн Рушда назыв</w:t>
      </w:r>
      <w:r>
        <w:t>а</w:t>
      </w:r>
      <w:r>
        <w:t>ли “бешеной собакой, не перестающей лаять на Христа”). В 1256 году по поруч</w:t>
      </w:r>
      <w:r>
        <w:t>е</w:t>
      </w:r>
      <w:r>
        <w:t xml:space="preserve">нию Папы Альберт Великий прочитал в Парижском университете лекцию “О единстве разума против Аверроэса”, а в 1270 году с таким же заголовком появился трактат Фомы Аквинского. Но для многих деятелей средневековья и европейского Возрождения </w:t>
      </w:r>
      <w:proofErr w:type="spellStart"/>
      <w:r>
        <w:t>аверроизм</w:t>
      </w:r>
      <w:proofErr w:type="spellEnd"/>
      <w:r>
        <w:t xml:space="preserve"> явился знаменем в утверждении подлинно научного м</w:t>
      </w:r>
      <w:r>
        <w:t>и</w:t>
      </w:r>
      <w:r>
        <w:t>ровоззрения.</w:t>
      </w:r>
    </w:p>
    <w:p w:rsidR="00E561A2" w:rsidRDefault="00E561A2"/>
    <w:sectPr w:rsidR="00E561A2" w:rsidSect="00E5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DE"/>
    <w:rsid w:val="00286FDE"/>
    <w:rsid w:val="003D754C"/>
    <w:rsid w:val="00817404"/>
    <w:rsid w:val="00AB0194"/>
    <w:rsid w:val="00C50026"/>
    <w:rsid w:val="00E5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6FDE"/>
    <w:pPr>
      <w:keepNext/>
      <w:suppressAutoHyphens/>
      <w:spacing w:before="360" w:after="240"/>
      <w:ind w:left="1418" w:right="1418" w:firstLine="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86FDE"/>
    <w:pPr>
      <w:keepNext/>
      <w:suppressAutoHyphens/>
      <w:spacing w:before="360" w:after="120"/>
      <w:ind w:left="1418" w:right="1418"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6FD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6F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286FDE"/>
    <w:rPr>
      <w:rFonts w:ascii="PragmaticaCTT" w:hAnsi="PragmaticaCTT"/>
      <w:snapToGrid w:val="0"/>
    </w:rPr>
  </w:style>
  <w:style w:type="character" w:customStyle="1" w:styleId="a4">
    <w:name w:val="Основной текст с отступом Знак"/>
    <w:basedOn w:val="a0"/>
    <w:link w:val="a3"/>
    <w:semiHidden/>
    <w:rsid w:val="00286FDE"/>
    <w:rPr>
      <w:rFonts w:ascii="PragmaticaCTT" w:eastAsia="Times New Roman" w:hAnsi="PragmaticaCTT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4151</Words>
  <Characters>23661</Characters>
  <Application>Microsoft Office Word</Application>
  <DocSecurity>0</DocSecurity>
  <Lines>197</Lines>
  <Paragraphs>55</Paragraphs>
  <ScaleCrop>false</ScaleCrop>
  <Company>KazNU</Company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2011-10-14T03:51:00Z</dcterms:created>
  <dcterms:modified xsi:type="dcterms:W3CDTF">2011-10-14T03:51:00Z</dcterms:modified>
</cp:coreProperties>
</file>